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兴马镇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05D430A8"/>
    <w:rsid w:val="0E3F4463"/>
    <w:rsid w:val="17BF30D3"/>
    <w:rsid w:val="1D730EA7"/>
    <w:rsid w:val="233E1C1B"/>
    <w:rsid w:val="264D5CB3"/>
    <w:rsid w:val="2A4C5E68"/>
    <w:rsid w:val="2EA64230"/>
    <w:rsid w:val="392667D8"/>
    <w:rsid w:val="3C0E7B3C"/>
    <w:rsid w:val="45E02B6A"/>
    <w:rsid w:val="46F95E59"/>
    <w:rsid w:val="57235919"/>
    <w:rsid w:val="652E03E5"/>
    <w:rsid w:val="725D61DD"/>
    <w:rsid w:val="78AB028D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2</TotalTime>
  <ScaleCrop>false</ScaleCrop>
  <LinksUpToDate>false</LinksUpToDate>
  <CharactersWithSpaces>528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Administrator</cp:lastModifiedBy>
  <dcterms:modified xsi:type="dcterms:W3CDTF">2024-10-15T03:00:43Z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4A079E8BD5574E929E3C92F72E974D37</vt:lpwstr>
  </property>
</Properties>
</file>