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9"/>
        <w:rPr>
          <w:rFonts w:hint="eastAsia" w:asciiTheme="minorEastAsia" w:hAnsiTheme="minorEastAsia" w:eastAsiaTheme="minorEastAsia" w:cstheme="minorEastAsia"/>
          <w:sz w:val="36"/>
        </w:rPr>
      </w:pPr>
    </w:p>
    <w:p>
      <w:pPr>
        <w:ind w:left="420"/>
        <w:jc w:val="center"/>
        <w:rPr>
          <w:rFonts w:hint="eastAsia" w:asciiTheme="minorEastAsia" w:hAnsiTheme="minorEastAsia" w:eastAsiaTheme="minorEastAsia" w:cstheme="minorEastAsia"/>
          <w:b/>
          <w:sz w:val="44"/>
          <w:szCs w:val="22"/>
          <w:lang w:val="en-US" w:eastAsia="zh-CN"/>
        </w:rPr>
      </w:pPr>
      <w:r>
        <w:rPr>
          <w:rFonts w:hint="eastAsia" w:asciiTheme="minorEastAsia" w:hAnsiTheme="minorEastAsia" w:eastAsiaTheme="minorEastAsia" w:cstheme="minorEastAsia"/>
          <w:b/>
          <w:sz w:val="44"/>
          <w:szCs w:val="22"/>
        </w:rPr>
        <w:t>南江县国有建设用地使用权划拨转出让和出让续期补缴土地出让价款</w:t>
      </w:r>
      <w:r>
        <w:rPr>
          <w:rFonts w:hint="eastAsia" w:asciiTheme="minorEastAsia" w:hAnsiTheme="minorEastAsia" w:eastAsiaTheme="minorEastAsia" w:cstheme="minorEastAsia"/>
          <w:b/>
          <w:sz w:val="44"/>
          <w:szCs w:val="22"/>
          <w:lang w:val="en-US" w:eastAsia="zh-CN"/>
        </w:rPr>
        <w:t>方案</w:t>
      </w:r>
    </w:p>
    <w:p>
      <w:pPr>
        <w:pStyle w:val="8"/>
        <w:rPr>
          <w:rFonts w:hint="eastAsia"/>
          <w:lang w:eastAsia="zh-CN"/>
        </w:rPr>
      </w:pPr>
    </w:p>
    <w:p>
      <w:pPr>
        <w:ind w:left="420"/>
        <w:jc w:val="center"/>
        <w:rPr>
          <w:rFonts w:hint="eastAsia" w:asciiTheme="minorEastAsia" w:hAnsiTheme="minorEastAsia" w:eastAsiaTheme="minorEastAsia" w:cstheme="minorEastAsia"/>
          <w:b/>
          <w:sz w:val="36"/>
          <w:szCs w:val="20"/>
        </w:rPr>
      </w:pPr>
      <w:r>
        <w:rPr>
          <w:rFonts w:hint="eastAsia" w:asciiTheme="minorEastAsia" w:hAnsiTheme="minorEastAsia" w:eastAsiaTheme="minorEastAsia" w:cstheme="minorEastAsia"/>
          <w:b/>
          <w:sz w:val="28"/>
          <w:szCs w:val="16"/>
        </w:rPr>
        <w:t>（适用于南江县房屋和土地已确权</w:t>
      </w:r>
      <w:r>
        <w:rPr>
          <w:rFonts w:hint="eastAsia" w:asciiTheme="minorEastAsia" w:hAnsiTheme="minorEastAsia" w:eastAsiaTheme="minorEastAsia" w:cstheme="minorEastAsia"/>
          <w:b/>
          <w:sz w:val="28"/>
          <w:szCs w:val="16"/>
          <w:lang w:eastAsia="zh-CN"/>
        </w:rPr>
        <w:t>，</w:t>
      </w:r>
      <w:r>
        <w:rPr>
          <w:rFonts w:hint="eastAsia" w:asciiTheme="minorEastAsia" w:hAnsiTheme="minorEastAsia" w:eastAsiaTheme="minorEastAsia" w:cstheme="minorEastAsia"/>
          <w:b/>
          <w:sz w:val="28"/>
          <w:szCs w:val="16"/>
          <w:lang w:val="en-US" w:eastAsia="zh-CN"/>
        </w:rPr>
        <w:t>不改变原土地使用条件的情况</w:t>
      </w:r>
      <w:r>
        <w:rPr>
          <w:rFonts w:hint="eastAsia" w:asciiTheme="minorEastAsia" w:hAnsiTheme="minorEastAsia" w:eastAsiaTheme="minorEastAsia" w:cstheme="minorEastAsia"/>
          <w:b/>
          <w:sz w:val="28"/>
          <w:szCs w:val="16"/>
        </w:rPr>
        <w:t>）</w:t>
      </w:r>
    </w:p>
    <w:p>
      <w:pPr>
        <w:outlineLvl w:val="9"/>
        <w:rPr>
          <w:rFonts w:hint="eastAsia" w:asciiTheme="minorEastAsia" w:hAnsiTheme="minorEastAsia" w:eastAsiaTheme="minorEastAsia" w:cstheme="minorEastAsia"/>
          <w:sz w:val="36"/>
        </w:rPr>
      </w:pPr>
    </w:p>
    <w:p>
      <w:pPr>
        <w:outlineLvl w:val="9"/>
        <w:rPr>
          <w:rFonts w:hint="eastAsia" w:asciiTheme="minorEastAsia" w:hAnsiTheme="minorEastAsia" w:eastAsiaTheme="minorEastAsia" w:cstheme="minorEastAsia"/>
          <w:sz w:val="36"/>
        </w:rPr>
      </w:pPr>
    </w:p>
    <w:p>
      <w:pPr>
        <w:outlineLvl w:val="9"/>
        <w:rPr>
          <w:rFonts w:hint="eastAsia" w:asciiTheme="minorEastAsia" w:hAnsiTheme="minorEastAsia" w:eastAsiaTheme="minorEastAsia" w:cstheme="minorEastAsia"/>
          <w:sz w:val="36"/>
        </w:rPr>
      </w:pPr>
    </w:p>
    <w:p>
      <w:pPr>
        <w:pStyle w:val="8"/>
        <w:rPr>
          <w:rFonts w:hint="eastAsia" w:asciiTheme="minorEastAsia" w:hAnsiTheme="minorEastAsia" w:eastAsiaTheme="minorEastAsia" w:cstheme="minorEastAsia"/>
          <w:sz w:val="36"/>
        </w:rPr>
      </w:pPr>
    </w:p>
    <w:p>
      <w:pPr>
        <w:rPr>
          <w:rFonts w:hint="eastAsia" w:asciiTheme="minorEastAsia" w:hAnsiTheme="minorEastAsia" w:eastAsiaTheme="minorEastAsia" w:cstheme="minorEastAsia"/>
          <w:sz w:val="36"/>
        </w:rPr>
      </w:pPr>
    </w:p>
    <w:p>
      <w:pPr>
        <w:pStyle w:val="8"/>
        <w:rPr>
          <w:rFonts w:hint="eastAsia" w:asciiTheme="minorEastAsia" w:hAnsiTheme="minorEastAsia" w:eastAsiaTheme="minorEastAsia" w:cstheme="minorEastAsia"/>
          <w:sz w:val="36"/>
        </w:rPr>
      </w:pPr>
    </w:p>
    <w:p>
      <w:pPr>
        <w:rPr>
          <w:rFonts w:hint="eastAsia" w:asciiTheme="minorEastAsia" w:hAnsiTheme="minorEastAsia" w:eastAsiaTheme="minorEastAsia" w:cstheme="minorEastAsia"/>
          <w:sz w:val="36"/>
        </w:rPr>
      </w:pPr>
    </w:p>
    <w:p>
      <w:pPr>
        <w:pStyle w:val="8"/>
        <w:rPr>
          <w:rFonts w:hint="eastAsia" w:asciiTheme="minorEastAsia" w:hAnsiTheme="minorEastAsia" w:eastAsiaTheme="minorEastAsia" w:cstheme="minorEastAsia"/>
          <w:sz w:val="36"/>
        </w:rPr>
      </w:pPr>
    </w:p>
    <w:p>
      <w:pPr>
        <w:rPr>
          <w:rFonts w:hint="eastAsia" w:asciiTheme="minorEastAsia" w:hAnsiTheme="minorEastAsia" w:eastAsiaTheme="minorEastAsia" w:cstheme="minorEastAsia"/>
          <w:sz w:val="36"/>
        </w:rPr>
      </w:pPr>
    </w:p>
    <w:p>
      <w:pPr>
        <w:pStyle w:val="8"/>
        <w:rPr>
          <w:rFonts w:hint="eastAsia" w:asciiTheme="minorEastAsia" w:hAnsiTheme="minorEastAsia" w:eastAsiaTheme="minorEastAsia" w:cstheme="minorEastAsia"/>
          <w:sz w:val="36"/>
        </w:rPr>
      </w:pPr>
    </w:p>
    <w:p>
      <w:pPr>
        <w:rPr>
          <w:rFonts w:hint="eastAsia" w:asciiTheme="minorEastAsia" w:hAnsiTheme="minorEastAsia" w:eastAsiaTheme="minorEastAsia" w:cstheme="minorEastAsia"/>
          <w:sz w:val="36"/>
        </w:rPr>
      </w:pPr>
    </w:p>
    <w:p>
      <w:pPr>
        <w:pStyle w:val="8"/>
        <w:rPr>
          <w:rFonts w:hint="eastAsia" w:asciiTheme="minorEastAsia" w:hAnsiTheme="minorEastAsia" w:eastAsiaTheme="minorEastAsia" w:cstheme="minorEastAsia"/>
          <w:sz w:val="36"/>
        </w:rPr>
      </w:pPr>
    </w:p>
    <w:p>
      <w:pPr>
        <w:rPr>
          <w:rFonts w:hint="eastAsia" w:asciiTheme="minorEastAsia" w:hAnsiTheme="minorEastAsia" w:eastAsiaTheme="minorEastAsia" w:cstheme="minorEastAsia"/>
          <w:sz w:val="36"/>
        </w:rPr>
      </w:pPr>
    </w:p>
    <w:p>
      <w:pPr>
        <w:pStyle w:val="8"/>
        <w:rPr>
          <w:rFonts w:hint="eastAsia" w:asciiTheme="minorEastAsia" w:hAnsiTheme="minorEastAsia" w:eastAsiaTheme="minorEastAsia" w:cstheme="minorEastAsia"/>
          <w:sz w:val="36"/>
        </w:rPr>
      </w:pPr>
    </w:p>
    <w:p>
      <w:pPr>
        <w:ind w:left="420"/>
        <w:jc w:val="center"/>
        <w:rPr>
          <w:rFonts w:hint="default" w:asciiTheme="minorEastAsia" w:hAnsiTheme="minorEastAsia" w:eastAsiaTheme="minorEastAsia" w:cstheme="minorEastAsia"/>
          <w:b/>
          <w:sz w:val="44"/>
          <w:szCs w:val="22"/>
          <w:lang w:val="en-US" w:eastAsia="zh-CN"/>
        </w:rPr>
      </w:pPr>
      <w:r>
        <w:rPr>
          <w:rFonts w:hint="eastAsia" w:asciiTheme="minorEastAsia" w:hAnsiTheme="minorEastAsia" w:eastAsiaTheme="minorEastAsia" w:cstheme="minorEastAsia"/>
          <w:b/>
          <w:sz w:val="44"/>
          <w:szCs w:val="22"/>
          <w:lang w:val="en-US" w:eastAsia="zh-CN"/>
        </w:rPr>
        <w:t>二0二二年</w:t>
      </w:r>
    </w:p>
    <w:p>
      <w:pPr>
        <w:ind w:left="0" w:leftChars="0" w:right="0" w:rightChars="0" w:firstLine="0" w:firstLineChars="0"/>
        <w:jc w:val="center"/>
        <w:outlineLvl w:val="9"/>
        <w:rPr>
          <w:rFonts w:hint="eastAsia" w:asciiTheme="minorEastAsia" w:hAnsiTheme="minorEastAsia" w:eastAsiaTheme="minorEastAsia" w:cstheme="minorEastAsia"/>
          <w:sz w:val="44"/>
        </w:rPr>
        <w:sectPr>
          <w:pgSz w:w="11906" w:h="16838"/>
          <w:pgMar w:top="1440" w:right="1418" w:bottom="1440" w:left="1418" w:header="851" w:footer="992" w:gutter="0"/>
          <w:cols w:space="720" w:num="1"/>
          <w:docGrid w:type="linesAndChars" w:linePitch="312" w:charSpace="0"/>
        </w:sectPr>
      </w:pPr>
    </w:p>
    <w:p>
      <w:pPr>
        <w:ind w:left="0" w:leftChars="0" w:right="0" w:rightChars="0" w:firstLine="0" w:firstLineChars="0"/>
        <w:jc w:val="center"/>
        <w:outlineLvl w:val="9"/>
        <w:rPr>
          <w:rFonts w:hint="eastAsia" w:asciiTheme="minorEastAsia" w:hAnsiTheme="minorEastAsia" w:eastAsiaTheme="minorEastAsia" w:cstheme="minorEastAsia"/>
          <w:sz w:val="44"/>
        </w:rPr>
      </w:pPr>
      <w:r>
        <w:rPr>
          <w:rFonts w:hint="eastAsia" w:asciiTheme="minorEastAsia" w:hAnsiTheme="minorEastAsia" w:eastAsiaTheme="minorEastAsia" w:cstheme="minorEastAsia"/>
          <w:sz w:val="44"/>
        </w:rPr>
        <w:t>目  录</w:t>
      </w:r>
    </w:p>
    <w:p>
      <w:pPr>
        <w:pStyle w:val="14"/>
        <w:tabs>
          <w:tab w:val="right" w:leader="dot" w:pos="9070"/>
        </w:tabs>
      </w:pPr>
      <w:r>
        <w:rPr>
          <w:rFonts w:hint="eastAsia" w:asciiTheme="minorEastAsia" w:hAnsiTheme="minorEastAsia" w:eastAsiaTheme="minorEastAsia" w:cstheme="minorEastAsia"/>
          <w:sz w:val="32"/>
        </w:rPr>
        <w:fldChar w:fldCharType="begin"/>
      </w:r>
      <w:r>
        <w:rPr>
          <w:rFonts w:hint="eastAsia" w:asciiTheme="minorEastAsia" w:hAnsiTheme="minorEastAsia" w:eastAsiaTheme="minorEastAsia" w:cstheme="minorEastAsia"/>
          <w:sz w:val="32"/>
        </w:rPr>
        <w:instrText xml:space="preserve">TOC \o "1-3" \h \z \u</w:instrText>
      </w:r>
      <w:r>
        <w:rPr>
          <w:rFonts w:hint="eastAsia" w:asciiTheme="minorEastAsia" w:hAnsiTheme="minorEastAsia" w:eastAsiaTheme="minorEastAsia" w:cstheme="minorEastAsia"/>
          <w:sz w:val="32"/>
        </w:rPr>
        <w:fldChar w:fldCharType="separate"/>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_Toc5237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第一部分   工作概述</w:t>
      </w:r>
      <w:r>
        <w:tab/>
      </w:r>
      <w:r>
        <w:fldChar w:fldCharType="begin"/>
      </w:r>
      <w:r>
        <w:instrText xml:space="preserve"> PAGEREF _Toc5237 \h </w:instrText>
      </w:r>
      <w:r>
        <w:fldChar w:fldCharType="separate"/>
      </w:r>
      <w:r>
        <w:t>1</w:t>
      </w:r>
      <w:r>
        <w:fldChar w:fldCharType="end"/>
      </w:r>
      <w:r>
        <w:rPr>
          <w:rFonts w:hint="eastAsia" w:asciiTheme="minorEastAsia" w:hAnsiTheme="minorEastAsia" w:eastAsiaTheme="minorEastAsia" w:cstheme="minorEastAsia"/>
        </w:rPr>
        <w:fldChar w:fldCharType="end"/>
      </w:r>
    </w:p>
    <w:p>
      <w:pPr>
        <w:pStyle w:val="16"/>
        <w:tabs>
          <w:tab w:val="right" w:leader="dot" w:pos="9070"/>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_Toc1197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32"/>
        </w:rPr>
        <w:t>一、编制</w:t>
      </w:r>
      <w:r>
        <w:rPr>
          <w:rFonts w:hint="eastAsia" w:asciiTheme="minorEastAsia" w:hAnsiTheme="minorEastAsia" w:eastAsiaTheme="minorEastAsia" w:cstheme="minorEastAsia"/>
          <w:szCs w:val="32"/>
          <w:lang w:val="en-US" w:eastAsia="zh-CN"/>
        </w:rPr>
        <w:t>背景、</w:t>
      </w:r>
      <w:r>
        <w:rPr>
          <w:rFonts w:hint="eastAsia" w:asciiTheme="minorEastAsia" w:hAnsiTheme="minorEastAsia" w:eastAsiaTheme="minorEastAsia" w:cstheme="minorEastAsia"/>
          <w:szCs w:val="32"/>
        </w:rPr>
        <w:t>目的和适用范围</w:t>
      </w:r>
      <w:r>
        <w:tab/>
      </w:r>
      <w:r>
        <w:fldChar w:fldCharType="begin"/>
      </w:r>
      <w:r>
        <w:instrText xml:space="preserve"> PAGEREF _Toc1197 \h </w:instrText>
      </w:r>
      <w:r>
        <w:fldChar w:fldCharType="separate"/>
      </w:r>
      <w:r>
        <w:t>1</w:t>
      </w:r>
      <w:r>
        <w:fldChar w:fldCharType="end"/>
      </w:r>
      <w:r>
        <w:rPr>
          <w:rFonts w:hint="eastAsia" w:asciiTheme="minorEastAsia" w:hAnsiTheme="minorEastAsia" w:eastAsiaTheme="minorEastAsia" w:cstheme="minorEastAsia"/>
        </w:rPr>
        <w:fldChar w:fldCharType="end"/>
      </w:r>
    </w:p>
    <w:p>
      <w:pPr>
        <w:pStyle w:val="16"/>
        <w:tabs>
          <w:tab w:val="right" w:leader="dot" w:pos="9070"/>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_Toc3960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32"/>
        </w:rPr>
        <w:t>二、相关基本概念</w:t>
      </w:r>
      <w:r>
        <w:tab/>
      </w:r>
      <w:r>
        <w:fldChar w:fldCharType="begin"/>
      </w:r>
      <w:r>
        <w:instrText xml:space="preserve"> PAGEREF _Toc3960 \h </w:instrText>
      </w:r>
      <w:r>
        <w:fldChar w:fldCharType="separate"/>
      </w:r>
      <w:r>
        <w:t>2</w:t>
      </w:r>
      <w:r>
        <w:fldChar w:fldCharType="end"/>
      </w:r>
      <w:r>
        <w:rPr>
          <w:rFonts w:hint="eastAsia" w:asciiTheme="minorEastAsia" w:hAnsiTheme="minorEastAsia" w:eastAsiaTheme="minorEastAsia" w:cstheme="minorEastAsia"/>
        </w:rPr>
        <w:fldChar w:fldCharType="end"/>
      </w:r>
    </w:p>
    <w:p>
      <w:pPr>
        <w:pStyle w:val="14"/>
        <w:tabs>
          <w:tab w:val="right" w:leader="dot" w:pos="9070"/>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_Toc13426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bCs/>
          <w:kern w:val="44"/>
          <w:szCs w:val="44"/>
          <w:lang w:val="en-US" w:eastAsia="zh-CN" w:bidi="ar-SA"/>
        </w:rPr>
        <w:t>第二部分   工作依据</w:t>
      </w:r>
      <w:r>
        <w:tab/>
      </w:r>
      <w:r>
        <w:fldChar w:fldCharType="begin"/>
      </w:r>
      <w:r>
        <w:instrText xml:space="preserve"> PAGEREF _Toc13426 \h </w:instrText>
      </w:r>
      <w:r>
        <w:fldChar w:fldCharType="separate"/>
      </w:r>
      <w:r>
        <w:t>3</w:t>
      </w:r>
      <w:r>
        <w:fldChar w:fldCharType="end"/>
      </w:r>
      <w:r>
        <w:rPr>
          <w:rFonts w:hint="eastAsia" w:asciiTheme="minorEastAsia" w:hAnsiTheme="minorEastAsia" w:eastAsiaTheme="minorEastAsia" w:cstheme="minorEastAsia"/>
        </w:rPr>
        <w:fldChar w:fldCharType="end"/>
      </w:r>
    </w:p>
    <w:p>
      <w:pPr>
        <w:pStyle w:val="14"/>
        <w:tabs>
          <w:tab w:val="right" w:leader="dot" w:pos="9070"/>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_Toc11877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 xml:space="preserve">第三部分   </w:t>
      </w:r>
      <w:r>
        <w:rPr>
          <w:rFonts w:hint="eastAsia" w:asciiTheme="minorEastAsia" w:hAnsiTheme="minorEastAsia" w:eastAsiaTheme="minorEastAsia" w:cstheme="minorEastAsia"/>
          <w:lang w:eastAsia="zh-CN"/>
        </w:rPr>
        <w:t>补缴土地出让价款</w:t>
      </w:r>
      <w:r>
        <w:rPr>
          <w:rFonts w:hint="eastAsia" w:asciiTheme="minorEastAsia" w:hAnsiTheme="minorEastAsia" w:eastAsiaTheme="minorEastAsia" w:cstheme="minorEastAsia"/>
          <w:lang w:val="en-US" w:eastAsia="zh-CN"/>
        </w:rPr>
        <w:t>方案</w:t>
      </w:r>
      <w:r>
        <w:tab/>
      </w:r>
      <w:r>
        <w:fldChar w:fldCharType="begin"/>
      </w:r>
      <w:r>
        <w:instrText xml:space="preserve"> PAGEREF _Toc11877 \h </w:instrText>
      </w:r>
      <w:r>
        <w:fldChar w:fldCharType="separate"/>
      </w:r>
      <w:r>
        <w:t>4</w:t>
      </w:r>
      <w:r>
        <w:fldChar w:fldCharType="end"/>
      </w:r>
      <w:r>
        <w:rPr>
          <w:rFonts w:hint="eastAsia" w:asciiTheme="minorEastAsia" w:hAnsiTheme="minorEastAsia" w:eastAsiaTheme="minorEastAsia" w:cstheme="minorEastAsia"/>
        </w:rPr>
        <w:fldChar w:fldCharType="end"/>
      </w:r>
    </w:p>
    <w:p>
      <w:pPr>
        <w:pStyle w:val="16"/>
        <w:tabs>
          <w:tab w:val="right" w:leader="dot" w:pos="9070"/>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_Toc6930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8"/>
          <w:lang w:val="en-US" w:eastAsia="zh-CN"/>
        </w:rPr>
        <w:t>一、划拨转出让补缴土地出让价款</w:t>
      </w:r>
      <w:r>
        <w:tab/>
      </w:r>
      <w:r>
        <w:fldChar w:fldCharType="begin"/>
      </w:r>
      <w:r>
        <w:instrText xml:space="preserve"> PAGEREF _Toc6930 \h </w:instrText>
      </w:r>
      <w:r>
        <w:fldChar w:fldCharType="separate"/>
      </w:r>
      <w:r>
        <w:t>4</w:t>
      </w:r>
      <w:r>
        <w:fldChar w:fldCharType="end"/>
      </w:r>
      <w:r>
        <w:rPr>
          <w:rFonts w:hint="eastAsia" w:asciiTheme="minorEastAsia" w:hAnsiTheme="minorEastAsia" w:eastAsiaTheme="minorEastAsia" w:cstheme="minorEastAsia"/>
        </w:rPr>
        <w:fldChar w:fldCharType="end"/>
      </w:r>
    </w:p>
    <w:p>
      <w:pPr>
        <w:pStyle w:val="16"/>
        <w:tabs>
          <w:tab w:val="right" w:leader="dot" w:pos="9070"/>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_Toc17899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8"/>
          <w:highlight w:val="none"/>
          <w:lang w:val="en-US" w:eastAsia="zh-CN"/>
        </w:rPr>
        <w:t>二、出让续期补缴土地出让价款</w:t>
      </w:r>
      <w:r>
        <w:tab/>
      </w:r>
      <w:r>
        <w:fldChar w:fldCharType="begin"/>
      </w:r>
      <w:r>
        <w:instrText xml:space="preserve"> PAGEREF _Toc17899 \h </w:instrText>
      </w:r>
      <w:r>
        <w:fldChar w:fldCharType="separate"/>
      </w:r>
      <w:r>
        <w:t>5</w:t>
      </w:r>
      <w:r>
        <w:fldChar w:fldCharType="end"/>
      </w:r>
      <w:r>
        <w:rPr>
          <w:rFonts w:hint="eastAsia" w:asciiTheme="minorEastAsia" w:hAnsiTheme="minorEastAsia" w:eastAsiaTheme="minorEastAsia" w:cstheme="minorEastAsia"/>
        </w:rPr>
        <w:fldChar w:fldCharType="end"/>
      </w:r>
    </w:p>
    <w:p>
      <w:pPr>
        <w:pStyle w:val="16"/>
        <w:tabs>
          <w:tab w:val="right" w:leader="dot" w:pos="9070"/>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_Toc12657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8"/>
          <w:lang w:val="en-US" w:eastAsia="zh-CN"/>
        </w:rPr>
        <w:t>三、特殊说明</w:t>
      </w:r>
      <w:r>
        <w:tab/>
      </w:r>
      <w:r>
        <w:fldChar w:fldCharType="begin"/>
      </w:r>
      <w:r>
        <w:instrText xml:space="preserve"> PAGEREF _Toc12657 \h </w:instrText>
      </w:r>
      <w:r>
        <w:fldChar w:fldCharType="separate"/>
      </w:r>
      <w:r>
        <w:t>6</w:t>
      </w:r>
      <w:r>
        <w:fldChar w:fldCharType="end"/>
      </w:r>
      <w:r>
        <w:rPr>
          <w:rFonts w:hint="eastAsia" w:asciiTheme="minorEastAsia" w:hAnsiTheme="minorEastAsia" w:eastAsiaTheme="minorEastAsia" w:cstheme="minorEastAsia"/>
        </w:rPr>
        <w:fldChar w:fldCharType="end"/>
      </w:r>
    </w:p>
    <w:p>
      <w:pPr>
        <w:pStyle w:val="16"/>
        <w:tabs>
          <w:tab w:val="right" w:leader="dot" w:pos="9070"/>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_Toc11936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8"/>
          <w:lang w:val="en-US" w:eastAsia="zh-CN"/>
        </w:rPr>
        <w:t>四、基准地价一览</w:t>
      </w:r>
      <w:r>
        <w:tab/>
      </w:r>
      <w:r>
        <w:fldChar w:fldCharType="begin"/>
      </w:r>
      <w:r>
        <w:instrText xml:space="preserve"> PAGEREF _Toc11936 \h </w:instrText>
      </w:r>
      <w:r>
        <w:fldChar w:fldCharType="separate"/>
      </w:r>
      <w:r>
        <w:t>7</w:t>
      </w:r>
      <w:r>
        <w:fldChar w:fldCharType="end"/>
      </w:r>
      <w:r>
        <w:rPr>
          <w:rFonts w:hint="eastAsia" w:asciiTheme="minorEastAsia" w:hAnsiTheme="minorEastAsia" w:eastAsiaTheme="minorEastAsia" w:cstheme="minorEastAsia"/>
        </w:rPr>
        <w:fldChar w:fldCharType="end"/>
      </w:r>
    </w:p>
    <w:p>
      <w:pPr>
        <w:pStyle w:val="10"/>
        <w:tabs>
          <w:tab w:val="right" w:leader="dot" w:pos="9070"/>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_Toc11269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8"/>
        </w:rPr>
        <w:t>（一）南江县城区基准地价</w:t>
      </w:r>
      <w:r>
        <w:tab/>
      </w:r>
      <w:r>
        <w:fldChar w:fldCharType="begin"/>
      </w:r>
      <w:r>
        <w:instrText xml:space="preserve"> PAGEREF _Toc11269 \h </w:instrText>
      </w:r>
      <w:r>
        <w:fldChar w:fldCharType="separate"/>
      </w:r>
      <w:r>
        <w:t>7</w:t>
      </w:r>
      <w:r>
        <w:fldChar w:fldCharType="end"/>
      </w:r>
      <w:r>
        <w:rPr>
          <w:rFonts w:hint="eastAsia" w:asciiTheme="minorEastAsia" w:hAnsiTheme="minorEastAsia" w:eastAsiaTheme="minorEastAsia" w:cstheme="minorEastAsia"/>
        </w:rPr>
        <w:fldChar w:fldCharType="end"/>
      </w:r>
    </w:p>
    <w:p>
      <w:pPr>
        <w:pStyle w:val="10"/>
        <w:tabs>
          <w:tab w:val="right" w:leader="dot" w:pos="9070"/>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_Toc30831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8"/>
        </w:rPr>
        <w:t>（</w:t>
      </w:r>
      <w:r>
        <w:rPr>
          <w:rFonts w:hint="eastAsia" w:asciiTheme="minorEastAsia" w:hAnsiTheme="minorEastAsia" w:eastAsiaTheme="minorEastAsia" w:cstheme="minorEastAsia"/>
          <w:szCs w:val="28"/>
          <w:lang w:val="en-US" w:eastAsia="zh-CN"/>
        </w:rPr>
        <w:t>二</w:t>
      </w:r>
      <w:r>
        <w:rPr>
          <w:rFonts w:hint="eastAsia" w:asciiTheme="minorEastAsia" w:hAnsiTheme="minorEastAsia" w:eastAsiaTheme="minorEastAsia" w:cstheme="minorEastAsia"/>
          <w:szCs w:val="28"/>
        </w:rPr>
        <w:t>）南江县</w:t>
      </w:r>
      <w:r>
        <w:rPr>
          <w:rFonts w:hint="eastAsia" w:ascii="宋体" w:hAnsi="宋体"/>
          <w:szCs w:val="28"/>
          <w:highlight w:val="none"/>
        </w:rPr>
        <w:t>乡镇基准地</w:t>
      </w:r>
      <w:r>
        <w:rPr>
          <w:rFonts w:hint="eastAsia" w:ascii="宋体" w:hAnsi="宋体"/>
          <w:szCs w:val="28"/>
          <w:highlight w:val="none"/>
          <w:lang w:val="en-US" w:eastAsia="zh-CN"/>
        </w:rPr>
        <w:t>价</w:t>
      </w:r>
      <w:r>
        <w:tab/>
      </w:r>
      <w:r>
        <w:fldChar w:fldCharType="begin"/>
      </w:r>
      <w:r>
        <w:instrText xml:space="preserve"> PAGEREF _Toc30831 \h </w:instrText>
      </w:r>
      <w:r>
        <w:fldChar w:fldCharType="separate"/>
      </w:r>
      <w:r>
        <w:t>8</w:t>
      </w:r>
      <w:r>
        <w:fldChar w:fldCharType="end"/>
      </w:r>
      <w:r>
        <w:rPr>
          <w:rFonts w:hint="eastAsia" w:asciiTheme="minorEastAsia" w:hAnsiTheme="minorEastAsia" w:eastAsiaTheme="minorEastAsia" w:cstheme="minorEastAsia"/>
        </w:rPr>
        <w:fldChar w:fldCharType="end"/>
      </w:r>
    </w:p>
    <w:p>
      <w:pPr>
        <w:pStyle w:val="16"/>
        <w:tabs>
          <w:tab w:val="right" w:leader="dot" w:pos="9070"/>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\l _Toc6931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szCs w:val="28"/>
          <w:lang w:val="en-US" w:eastAsia="zh-CN"/>
        </w:rPr>
        <w:t>五、相关修正系数</w:t>
      </w:r>
      <w:r>
        <w:tab/>
      </w:r>
      <w:r>
        <w:fldChar w:fldCharType="begin"/>
      </w:r>
      <w:r>
        <w:instrText xml:space="preserve"> PAGEREF _Toc6931 \h </w:instrText>
      </w:r>
      <w:r>
        <w:fldChar w:fldCharType="separate"/>
      </w:r>
      <w:r>
        <w:t>10</w:t>
      </w:r>
      <w:r>
        <w:fldChar w:fldCharType="end"/>
      </w:r>
      <w:r>
        <w:rPr>
          <w:rFonts w:hint="eastAsia" w:asciiTheme="minorEastAsia" w:hAnsiTheme="minorEastAsia" w:eastAsiaTheme="minorEastAsia" w:cstheme="minorEastAsia"/>
        </w:rPr>
        <w:fldChar w:fldCharType="end"/>
      </w:r>
    </w:p>
    <w:p>
      <w:pPr>
        <w:spacing w:line="360" w:lineRule="auto"/>
        <w:ind w:right="-153" w:rightChars="-73" w:firstLine="798" w:firstLineChars="380"/>
        <w:jc w:val="left"/>
        <w:rPr>
          <w:rFonts w:hint="eastAsia" w:asciiTheme="minorEastAsia" w:hAnsiTheme="minorEastAsia" w:eastAsiaTheme="minorEastAsia" w:cstheme="minorEastAsia"/>
          <w:sz w:val="32"/>
        </w:rPr>
      </w:pPr>
      <w:r>
        <w:rPr>
          <w:rFonts w:hint="eastAsia" w:asciiTheme="minorEastAsia" w:hAnsiTheme="minorEastAsia" w:eastAsiaTheme="minorEastAsia" w:cstheme="minorEastAsia"/>
        </w:rPr>
        <w:fldChar w:fldCharType="end"/>
      </w:r>
    </w:p>
    <w:p>
      <w:pPr>
        <w:rPr>
          <w:rFonts w:hint="eastAsia" w:asciiTheme="minorEastAsia" w:hAnsiTheme="minorEastAsia" w:eastAsiaTheme="minorEastAsia" w:cstheme="minorEastAsia"/>
        </w:rPr>
        <w:sectPr>
          <w:footerReference r:id="rId3" w:type="default"/>
          <w:pgSz w:w="11906" w:h="16838"/>
          <w:pgMar w:top="1440" w:right="1418" w:bottom="1440" w:left="1418" w:header="851" w:footer="992" w:gutter="0"/>
          <w:pgNumType w:start="1"/>
          <w:cols w:space="720" w:num="1"/>
          <w:docGrid w:type="linesAndChars" w:linePitch="312" w:charSpace="0"/>
        </w:sectPr>
      </w:pPr>
    </w:p>
    <w:p>
      <w:pPr>
        <w:pStyle w:val="3"/>
        <w:ind w:left="360"/>
        <w:rPr>
          <w:rFonts w:hint="eastAsia" w:asciiTheme="minorEastAsia" w:hAnsiTheme="minorEastAsia" w:eastAsiaTheme="minorEastAsia" w:cstheme="minorEastAsia"/>
        </w:rPr>
      </w:pPr>
      <w:bookmarkStart w:id="0" w:name="_Toc5237"/>
      <w:r>
        <w:rPr>
          <w:rFonts w:hint="eastAsia" w:asciiTheme="minorEastAsia" w:hAnsiTheme="minorEastAsia" w:eastAsiaTheme="minorEastAsia" w:cstheme="minorEastAsia"/>
        </w:rPr>
        <w:t>第一部分   工作概述</w:t>
      </w:r>
      <w:bookmarkEnd w:id="0"/>
    </w:p>
    <w:p>
      <w:pPr>
        <w:pStyle w:val="2"/>
        <w:spacing w:before="0" w:after="0" w:line="360" w:lineRule="auto"/>
        <w:ind w:firstLine="640" w:firstLineChars="200"/>
        <w:rPr>
          <w:rFonts w:hint="eastAsia" w:asciiTheme="minorEastAsia" w:hAnsiTheme="minorEastAsia" w:eastAsiaTheme="minorEastAsia" w:cstheme="minorEastAsia"/>
          <w:sz w:val="32"/>
          <w:szCs w:val="32"/>
          <w:lang w:val="en-US" w:eastAsia="zh-CN"/>
        </w:rPr>
      </w:pPr>
      <w:bookmarkStart w:id="1" w:name="_Toc1197"/>
      <w:r>
        <w:rPr>
          <w:rFonts w:hint="eastAsia" w:asciiTheme="minorEastAsia" w:hAnsiTheme="minorEastAsia" w:eastAsiaTheme="minorEastAsia" w:cstheme="minorEastAsia"/>
          <w:sz w:val="32"/>
          <w:szCs w:val="32"/>
        </w:rPr>
        <w:t>一、编制</w:t>
      </w:r>
      <w:r>
        <w:rPr>
          <w:rFonts w:hint="eastAsia" w:asciiTheme="minorEastAsia" w:hAnsiTheme="minorEastAsia" w:eastAsiaTheme="minorEastAsia" w:cstheme="minorEastAsia"/>
          <w:sz w:val="32"/>
          <w:szCs w:val="32"/>
          <w:lang w:val="en-US" w:eastAsia="zh-CN"/>
        </w:rPr>
        <w:t>背景</w:t>
      </w:r>
    </w:p>
    <w:bookmarkEnd w:id="1"/>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南江县人民政府关于公布南江县土地基准地价的通知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南府发〔2011〕21号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文件，南江县国有土地出让金价格于2011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日起执行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到现在已经约11年，文件的执行对南江县国有建设用地使用权划拨转出让和出让续期等实际补缴土地出让价款情况起了积极影响，便利了实际工作，但随着南江县社会经济的发展及相关政策的变化，及2021年新的南江县国有建设用地基准地价的公布实施，原南江县国有土地出让金价格已与</w:t>
      </w:r>
      <w:r>
        <w:rPr>
          <w:rFonts w:hint="eastAsia" w:ascii="仿宋_GB2312" w:hAnsi="仿宋_GB2312" w:eastAsia="仿宋_GB2312" w:cs="仿宋_GB2312"/>
          <w:sz w:val="32"/>
          <w:szCs w:val="32"/>
        </w:rPr>
        <w:t>南江县</w:t>
      </w:r>
      <w:r>
        <w:rPr>
          <w:rFonts w:hint="eastAsia" w:ascii="仿宋_GB2312" w:hAnsi="仿宋_GB2312" w:eastAsia="仿宋_GB2312" w:cs="仿宋_GB2312"/>
          <w:sz w:val="32"/>
          <w:szCs w:val="32"/>
          <w:lang w:val="en-US" w:eastAsia="zh-CN"/>
        </w:rPr>
        <w:t>实际不相符，亟待更新。</w:t>
      </w:r>
    </w:p>
    <w:p>
      <w:pPr>
        <w:pStyle w:val="2"/>
        <w:spacing w:before="0" w:after="0" w:line="360" w:lineRule="auto"/>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二</w:t>
      </w:r>
      <w:r>
        <w:rPr>
          <w:rFonts w:hint="eastAsia" w:asciiTheme="minorEastAsia" w:hAnsiTheme="minorEastAsia" w:eastAsiaTheme="minorEastAsia" w:cstheme="minorEastAsia"/>
          <w:sz w:val="32"/>
          <w:szCs w:val="32"/>
        </w:rPr>
        <w:t>、编制目的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同时为贯彻落实好“马上办、网上办、一次办”政务服务改革要求，进一步方便群众办事，依据《巴中市国土资源局地价管理运行规则（试行）》等相关规定，参考《巴中市国有建设用地土地价款有关计算方法》、《巴中市国有建设用地使用权划拨转出让和出让续期补缴土地出让价款计算方法手册》等文件，结合原南江县国有土地出让金价格编制《南江县国有建设用地使用权划拨转出让和出让续期补缴土地出让价款方案》（以下简称方案）。</w:t>
      </w:r>
    </w:p>
    <w:p>
      <w:pPr>
        <w:pStyle w:val="2"/>
        <w:spacing w:before="0" w:after="0" w:line="360" w:lineRule="auto"/>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三</w:t>
      </w:r>
      <w:r>
        <w:rPr>
          <w:rFonts w:hint="eastAsia" w:asciiTheme="minorEastAsia" w:hAnsiTheme="minorEastAsia" w:eastAsiaTheme="minorEastAsia" w:cstheme="minorEastAsia"/>
          <w:sz w:val="32"/>
          <w:szCs w:val="32"/>
        </w:rPr>
        <w:t>、适用范围</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适用于南江县房屋和土地已确权，不改变原土地使用条件的补办出让和续期手续。特别需要说明的是，对于出让住宅房屋用地使用权到期的，权利人不需要专门提出续期申请，此类住房发生交易时，正常办理房地产交易和不动产登记手续；本着尊重民意，方便办事，自首次出让起，住宅房屋用地使用权未达法定最高使用年限的，权利人可根据需要适时向自然资源和规划部门提出续期申请，续期应补缴的土地出让价款计算按本方案执行。</w:t>
      </w:r>
    </w:p>
    <w:p>
      <w:pPr>
        <w:pStyle w:val="2"/>
        <w:spacing w:before="0" w:after="0" w:line="360" w:lineRule="auto"/>
        <w:ind w:firstLine="640" w:firstLineChars="200"/>
        <w:rPr>
          <w:rFonts w:hint="eastAsia" w:asciiTheme="minorEastAsia" w:hAnsiTheme="minorEastAsia" w:eastAsiaTheme="minorEastAsia" w:cstheme="minorEastAsia"/>
          <w:sz w:val="32"/>
          <w:szCs w:val="32"/>
        </w:rPr>
      </w:pPr>
      <w:bookmarkStart w:id="2" w:name="_Toc3960"/>
      <w:r>
        <w:rPr>
          <w:rFonts w:hint="eastAsia" w:asciiTheme="minorEastAsia" w:hAnsiTheme="minorEastAsia" w:eastAsiaTheme="minorEastAsia" w:cstheme="minorEastAsia"/>
          <w:sz w:val="32"/>
          <w:szCs w:val="32"/>
          <w:lang w:val="en-US" w:eastAsia="zh-CN"/>
        </w:rPr>
        <w:t>四</w:t>
      </w:r>
      <w:r>
        <w:rPr>
          <w:rFonts w:hint="eastAsia" w:asciiTheme="minorEastAsia" w:hAnsiTheme="minorEastAsia" w:eastAsiaTheme="minorEastAsia" w:cstheme="minorEastAsia"/>
          <w:sz w:val="32"/>
          <w:szCs w:val="32"/>
        </w:rPr>
        <w:t>、相关基本概念</w:t>
      </w:r>
      <w:bookmarkEnd w:id="2"/>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基准地价：本文中所称基准地价为城镇国有建设用地基准地价，城区基准地价按照2021年更新基准地价成果，于2022年6月7日取得验收函（厅利用函〔2022〕38号）；乡镇基准地价按照《关于公布实施南江县乡镇基准地价、集体建设用地和农用地基准地价成果的通知》（南府函〔2022〕8号）批准的基准地价成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容积率修正系数：由于建设用地容积率与基准地价容积率的不同，导致土地开发强度不同，进而补缴地价款时对地价相应调整，本方案容积率修正系数参用南江县城区、乡镇基准地价成果，详见后附容积率修正系数。（基准地价容积率城区为：商服用地1.8、住宅用地2.5、工业用地1.0；公共管理与公共服务用地1.2；乡镇为：商服用地1.8，住宅用地2.0，公共管理与公共服务用地符合规划，工业用地1.0）</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年期修正系数：由于建设用地办理划拨转出让年期或者续期年期与基准地价年期的不同，导致土地使用年限不同，进而补缴地价款时对地价相应调整，本方案年期修正系数参用南江县城区、乡镇基准地价成果，详见后附年期修正系数。（基准地价年期为：商服用地：40年；(2)住宅用地：70年；(3)工业用地：50年；(4)公共管理与公共服务用地：50年。）</w:t>
      </w:r>
    </w:p>
    <w:p>
      <w:pPr>
        <w:spacing w:line="360" w:lineRule="auto"/>
        <w:ind w:left="0" w:leftChars="0" w:right="0" w:rightChars="0" w:firstLine="0" w:firstLineChars="0"/>
        <w:jc w:val="center"/>
        <w:outlineLvl w:val="0"/>
        <w:rPr>
          <w:rFonts w:hint="eastAsia" w:asciiTheme="minorEastAsia" w:hAnsiTheme="minorEastAsia" w:eastAsiaTheme="minorEastAsia" w:cstheme="minorEastAsia"/>
          <w:b/>
          <w:bCs/>
          <w:kern w:val="44"/>
          <w:sz w:val="32"/>
          <w:szCs w:val="44"/>
          <w:lang w:val="en-US" w:eastAsia="zh-CN" w:bidi="ar-SA"/>
        </w:rPr>
      </w:pPr>
      <w:bookmarkStart w:id="3" w:name="_Toc13426"/>
      <w:r>
        <w:rPr>
          <w:rFonts w:hint="eastAsia" w:asciiTheme="minorEastAsia" w:hAnsiTheme="minorEastAsia" w:eastAsiaTheme="minorEastAsia" w:cstheme="minorEastAsia"/>
          <w:b/>
          <w:bCs/>
          <w:kern w:val="44"/>
          <w:sz w:val="32"/>
          <w:szCs w:val="44"/>
          <w:lang w:val="en-US" w:eastAsia="zh-CN" w:bidi="ar-SA"/>
        </w:rPr>
        <w:t>第二部分   工作依据</w:t>
      </w:r>
      <w:bookmarkEnd w:id="3"/>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1.《中华人民共和国土地管理法》（2019年修订版）；</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2.《中华人民共和国城市房地产管理法》（2019年修订版）；</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3.《协议出让国有土地使用权规定》（</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"https://baike.baidu.com/item/%E4%B8%AD%E5%8D%8E%E4%BA%BA%E6%B0%91%E5%85%B1%E5%92%8C%E5%9B%BD%E5%9B%BD%E5%9C%9F%E8%B5%84%E6%BA%90%E9%83%A8/1368251" \t "https://baike.baidu.com/item/%E5%8D%8F%E8%AE%AE%E5%87%BA%E8%AE%A9%E5%9B%BD%E6%9C%89%E5%9C%9F%E5%9C%B0%E4%BD%BF%E7%94%A8%E6%9D%83%E8%A7%84%E5%AE%9A/_blank"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中华人民共和国国土资源部</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令第21号，经2003年6月5日国土资源部第6次部务会议通过，2003年6月11日发布，自2003年8月1日起施行）；</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4.协议出让国有土地使用权规范（试行）（2006年5月31日发布、2006年8月1日实施）；</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5.《巴中市国土资源局地价管理运行规则（试行）》；</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6.《巴中市国有建设用地土地价款有关计算方法》；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7.《巴中市国有建设用地使用权划拨转出让和出让续期补缴土地出让价款计算方法手册》；</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8.《南江县人民政府关于公布南江县土地基准地价的通知》（南府发〔2011〕21号）；</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9.《关于公布实施南江县乡镇基准地价、集体建设用地和农用地基准地价成果的通知》（南府函〔2022〕8号）。</w:t>
      </w:r>
    </w:p>
    <w:p>
      <w:pP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br w:type="page"/>
      </w:r>
    </w:p>
    <w:p>
      <w:pPr>
        <w:pStyle w:val="3"/>
        <w:spacing w:line="360" w:lineRule="auto"/>
        <w:rPr>
          <w:rFonts w:hint="eastAsia" w:asciiTheme="minorEastAsia" w:hAnsiTheme="minorEastAsia" w:eastAsiaTheme="minorEastAsia" w:cstheme="minorEastAsia"/>
        </w:rPr>
      </w:pPr>
      <w:bookmarkStart w:id="4" w:name="_Toc11877"/>
      <w:r>
        <w:rPr>
          <w:rFonts w:hint="eastAsia" w:asciiTheme="minorEastAsia" w:hAnsiTheme="minorEastAsia" w:eastAsiaTheme="minorEastAsia" w:cstheme="minorEastAsia"/>
        </w:rPr>
        <w:t xml:space="preserve">第三部分   </w:t>
      </w:r>
      <w:r>
        <w:rPr>
          <w:rFonts w:hint="eastAsia" w:asciiTheme="minorEastAsia" w:hAnsiTheme="minorEastAsia" w:eastAsiaTheme="minorEastAsia" w:cstheme="minorEastAsia"/>
          <w:lang w:eastAsia="zh-CN"/>
        </w:rPr>
        <w:t>补缴土地出让价款</w:t>
      </w:r>
      <w:r>
        <w:rPr>
          <w:rFonts w:hint="eastAsia" w:asciiTheme="minorEastAsia" w:hAnsiTheme="minorEastAsia" w:eastAsiaTheme="minorEastAsia" w:cstheme="minorEastAsia"/>
          <w:lang w:val="en-US" w:eastAsia="zh-CN"/>
        </w:rPr>
        <w:t>方案</w:t>
      </w:r>
      <w:bookmarkEnd w:id="4"/>
    </w:p>
    <w:p>
      <w:pPr>
        <w:pStyle w:val="2"/>
        <w:spacing w:before="0" w:after="0" w:line="360" w:lineRule="auto"/>
        <w:ind w:firstLine="560" w:firstLineChars="200"/>
        <w:rPr>
          <w:rFonts w:hint="eastAsia" w:asciiTheme="minorEastAsia" w:hAnsiTheme="minorEastAsia" w:eastAsiaTheme="minorEastAsia" w:cstheme="minorEastAsia"/>
          <w:sz w:val="28"/>
          <w:szCs w:val="28"/>
          <w:lang w:val="en-US" w:eastAsia="zh-CN"/>
        </w:rPr>
      </w:pPr>
      <w:bookmarkStart w:id="5" w:name="_Toc6930"/>
      <w:r>
        <w:rPr>
          <w:rFonts w:hint="eastAsia" w:asciiTheme="minorEastAsia" w:hAnsiTheme="minorEastAsia" w:eastAsiaTheme="minorEastAsia" w:cstheme="minorEastAsia"/>
          <w:sz w:val="28"/>
          <w:szCs w:val="28"/>
          <w:lang w:val="en-US" w:eastAsia="zh-CN"/>
        </w:rPr>
        <w:t>一、划拨转出让补缴土地出让价款</w:t>
      </w:r>
      <w:bookmarkEnd w:id="5"/>
    </w:p>
    <w:p>
      <w:pPr>
        <w:ind w:left="-197" w:leftChars="-94" w:firstLine="838" w:firstLineChars="262"/>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（一）计算方法。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应补缴的土地出让价款=申请时公布执行的基准地价×容积率修正系数×年期修正系数×政府收益（商服用地、住宅用地计40%，公共管理与公共服务用地、工业用地计30%）×分摊土地面积。</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〔注本文示例中，南江县</w:t>
      </w:r>
      <w:bookmarkStart w:id="14" w:name="_GoBack"/>
      <w:bookmarkEnd w:id="14"/>
      <w:r>
        <w:rPr>
          <w:rFonts w:hint="eastAsia" w:ascii="仿宋_GB2312" w:hAnsi="仿宋_GB2312" w:eastAsia="仿宋_GB2312" w:cs="仿宋_GB2312"/>
          <w:sz w:val="32"/>
          <w:szCs w:val="32"/>
          <w:lang w:val="en-US" w:eastAsia="zh-CN"/>
        </w:rPr>
        <w:t>城区基准地价按照2021年更新基准地价成果，于2022年6月7日取得验收函（厅利用函〔2022〕38号）；乡镇基准地价按照《关于公布实施南江县乡镇基准地价、集体建设用地和农用地基准地价成果的通知》（南府函〔2022〕8号）批准的基准地价成果〕。</w:t>
      </w:r>
    </w:p>
    <w:p>
      <w:pPr>
        <w:ind w:left="-197" w:leftChars="-94" w:firstLine="838" w:firstLineChars="262"/>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（二）应用举例</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1.申请划拨商服房屋用地补办出让，使用年限40年</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例：南江县城区商服三级范围内一套建筑面积90㎡商服用房，分摊土地面积为30㎡，容积率为3，现申请划拨补办出让，使用年限40年，应补缴的土地出让价款测算。</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1555元/㎡（2021年基准地价）×1.33（商业容积率3修正系数）×1（商服40年期修正系数）×40%（政府收益）×土地面积=应补缴的土地出让价款（827.26元/㎡×土地面积）。</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2.申请划拨住宅房屋用地补办出让，使用年限70年</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例：南江县城区住宅二级范围内一套建筑面积100㎡住宅，分摊土地面积为25㎡，容积率为4，现申请划拨补办出让，使用年限70年，应补缴的土地出让价款测算。</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1515元/㎡（2021年基准地价）×1.31（住宅容积率4修正系数）×1（住宅70年期修正系数）×40%（政府收益）×土地面积=应补缴的土地出让价款（793.86元/㎡×土地面积）。</w:t>
      </w:r>
    </w:p>
    <w:p>
      <w:pPr>
        <w:pStyle w:val="2"/>
        <w:spacing w:before="0" w:after="0" w:line="360" w:lineRule="auto"/>
        <w:ind w:firstLine="560" w:firstLineChars="200"/>
        <w:rPr>
          <w:rFonts w:hint="eastAsia" w:asciiTheme="minorEastAsia" w:hAnsiTheme="minorEastAsia" w:eastAsiaTheme="minorEastAsia" w:cstheme="minorEastAsia"/>
          <w:sz w:val="28"/>
          <w:szCs w:val="28"/>
          <w:highlight w:val="none"/>
          <w:lang w:val="en-US" w:eastAsia="zh-CN"/>
        </w:rPr>
      </w:pPr>
      <w:bookmarkStart w:id="6" w:name="_Toc17899"/>
      <w:r>
        <w:rPr>
          <w:rFonts w:hint="eastAsia" w:asciiTheme="minorEastAsia" w:hAnsiTheme="minorEastAsia" w:eastAsiaTheme="minorEastAsia" w:cstheme="minorEastAsia"/>
          <w:sz w:val="28"/>
          <w:szCs w:val="28"/>
          <w:highlight w:val="none"/>
          <w:lang w:val="en-US" w:eastAsia="zh-CN"/>
        </w:rPr>
        <w:t>二、出让续期补缴土地出让价款</w:t>
      </w:r>
      <w:bookmarkEnd w:id="6"/>
    </w:p>
    <w:p>
      <w:pPr>
        <w:ind w:left="-197" w:leftChars="-94" w:firstLine="838" w:firstLineChars="262"/>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（一）计算方法。</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应补缴的土地出让价款=申请时公布执行的基准地价×容积率修正系数×年期修正系数（续期后总年期修正系数-剩余年期修正系数）×政府收益（商服用地、住宅用地计40%，公共管理与公共服务用地、工业用地计30%）×分摊土地面积。</w:t>
      </w:r>
    </w:p>
    <w:p>
      <w:pPr>
        <w:ind w:left="-197" w:leftChars="-94" w:firstLine="838" w:firstLineChars="262"/>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（二）应用举例</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1.申请商服房屋出让用地使用权续期18年</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例：南江县城区商服三级范围内一套建筑面积90㎡商服用房，分摊土地面积为30㎡，容积率为3，剩余使用年期2年，现申请续期，续期使用年限18年，续期后总剩余使用年期20年，应补缴的土地出让价款测算。</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1555元/㎡（2021年基准地价）×1.33（商服容积率3修正系数）×（0.8103-0.1430）（续期后总剩余使用年期-剩余使用年期修正系数）×40%（政府收益）×土地面积=应补缴的土地出让价款（552.03元/㎡×土地面积）。</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2.申请住宅房屋出让用地使用权续期48年</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例：南江县城区住宅二级范围内一套建筑面积100㎡住宅，分摊土地面积为25㎡，容积率为4，剩余使用年期2年，现申请续期，续期使用年限48年，续期后总剩余使用年期50年，应补缴的土地出让价款测算。</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1515元/㎡（2021年基准地价）×1.31（住宅容积率4修正系数）×（0.9641-0.1141）（续期后总剩余使用年期-剩余使用年期修正系数）×40%（政府收益）×土地面积=应补缴的土地出让价款（674.78元/㎡×土地面积）。</w:t>
      </w:r>
    </w:p>
    <w:p>
      <w:pPr>
        <w:pStyle w:val="2"/>
        <w:spacing w:before="0" w:after="0" w:line="360" w:lineRule="auto"/>
        <w:ind w:firstLine="560" w:firstLineChars="200"/>
        <w:rPr>
          <w:rFonts w:hint="eastAsia" w:asciiTheme="minorEastAsia" w:hAnsiTheme="minorEastAsia" w:eastAsiaTheme="minorEastAsia" w:cstheme="minorEastAsia"/>
          <w:sz w:val="28"/>
          <w:szCs w:val="28"/>
          <w:lang w:val="en-US" w:eastAsia="zh-CN"/>
        </w:rPr>
      </w:pPr>
      <w:bookmarkStart w:id="7" w:name="_Toc12657"/>
      <w:r>
        <w:rPr>
          <w:rFonts w:hint="eastAsia" w:asciiTheme="minorEastAsia" w:hAnsiTheme="minorEastAsia" w:eastAsiaTheme="minorEastAsia" w:cstheme="minorEastAsia"/>
          <w:sz w:val="28"/>
          <w:szCs w:val="28"/>
          <w:lang w:val="en-US" w:eastAsia="zh-CN"/>
        </w:rPr>
        <w:t>三、特殊说明</w:t>
      </w:r>
      <w:bookmarkEnd w:id="7"/>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1、土地级别具体范围应按照基准地价级别图为准，定级范围外的参照末级标准执行；</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2、本方案适用于南江县房屋和土地已确权，不改变原土地使用条件的情况。</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3、已出让土地改变使用条件的应按照《国有建设用地使用权出让地价评估技术规范》等相关文件要求评估确定。</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val="en-US" w:eastAsia="zh-CN"/>
        </w:rPr>
      </w:pPr>
    </w:p>
    <w:p>
      <w:pPr>
        <w:rPr>
          <w:rFonts w:hint="eastAsia"/>
          <w:lang w:val="en-US" w:eastAsia="zh-CN"/>
        </w:rPr>
      </w:pPr>
    </w:p>
    <w:p>
      <w:pPr>
        <w:pStyle w:val="8"/>
        <w:rPr>
          <w:rFonts w:hint="eastAsia"/>
          <w:lang w:val="en-US" w:eastAsia="zh-CN"/>
        </w:rPr>
      </w:pPr>
    </w:p>
    <w:p>
      <w:pPr>
        <w:pStyle w:val="2"/>
        <w:numPr>
          <w:ilvl w:val="0"/>
          <w:numId w:val="1"/>
        </w:numPr>
        <w:spacing w:before="0" w:after="0" w:line="360" w:lineRule="auto"/>
        <w:rPr>
          <w:rFonts w:hint="eastAsia" w:asciiTheme="minorEastAsia" w:hAnsiTheme="minorEastAsia" w:eastAsiaTheme="minorEastAsia" w:cstheme="minorEastAsia"/>
          <w:sz w:val="28"/>
          <w:szCs w:val="28"/>
          <w:lang w:val="en-US" w:eastAsia="zh-CN"/>
        </w:rPr>
      </w:pPr>
      <w:bookmarkStart w:id="8" w:name="_Toc11936"/>
      <w:bookmarkStart w:id="9" w:name="_Toc14124"/>
      <w:bookmarkStart w:id="10" w:name="_Toc443999541"/>
      <w:r>
        <w:rPr>
          <w:rFonts w:hint="eastAsia" w:asciiTheme="minorEastAsia" w:hAnsiTheme="minorEastAsia" w:eastAsiaTheme="minorEastAsia" w:cstheme="minorEastAsia"/>
          <w:sz w:val="28"/>
          <w:szCs w:val="28"/>
          <w:lang w:val="en-US" w:eastAsia="zh-CN"/>
        </w:rPr>
        <w:t>基准地价一览</w:t>
      </w:r>
      <w:bookmarkEnd w:id="8"/>
      <w:bookmarkStart w:id="11" w:name="_Toc11269"/>
    </w:p>
    <w:p>
      <w:pPr>
        <w:pStyle w:val="2"/>
        <w:numPr>
          <w:ilvl w:val="0"/>
          <w:numId w:val="0"/>
        </w:numPr>
        <w:spacing w:before="0" w:after="0"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（一）南江县城区基准地价</w:t>
      </w:r>
      <w:bookmarkEnd w:id="9"/>
      <w:bookmarkEnd w:id="10"/>
      <w:bookmarkEnd w:id="11"/>
    </w:p>
    <w:p>
      <w:pPr>
        <w:pStyle w:val="33"/>
        <w:adjustRightInd w:val="0"/>
        <w:snapToGrid w:val="0"/>
        <w:spacing w:before="156"/>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表5   南江县城区基准地价更新结果表</w:t>
      </w:r>
    </w:p>
    <w:tbl>
      <w:tblPr>
        <w:tblStyle w:val="19"/>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4"/>
        <w:gridCol w:w="1712"/>
        <w:gridCol w:w="1114"/>
        <w:gridCol w:w="1324"/>
        <w:gridCol w:w="1324"/>
        <w:gridCol w:w="1325"/>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876" w:type="dxa"/>
            <w:gridSpan w:val="2"/>
            <w:tcBorders>
              <w:top w:val="single" w:color="auto" w:sz="2" w:space="0"/>
              <w:left w:val="single" w:color="auto" w:sz="2" w:space="0"/>
              <w:bottom w:val="single" w:color="auto" w:sz="2" w:space="0"/>
              <w:right w:val="single" w:color="auto" w:sz="2" w:space="0"/>
              <w:tl2br w:val="single" w:color="auto" w:sz="4" w:space="0"/>
            </w:tcBorders>
            <w:vAlign w:val="center"/>
          </w:tcPr>
          <w:p>
            <w:pPr>
              <w:pStyle w:val="26"/>
              <w:jc w:val="both"/>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用途          级别</w:t>
            </w:r>
          </w:p>
        </w:tc>
        <w:tc>
          <w:tcPr>
            <w:tcW w:w="1114" w:type="dxa"/>
            <w:tcBorders>
              <w:top w:val="single" w:color="auto" w:sz="2" w:space="0"/>
              <w:left w:val="single" w:color="auto" w:sz="2" w:space="0"/>
              <w:bottom w:val="single" w:color="auto" w:sz="2" w:space="0"/>
              <w:right w:val="single" w:color="auto" w:sz="2" w:space="0"/>
            </w:tcBorders>
            <w:vAlign w:val="center"/>
          </w:tcPr>
          <w:p>
            <w:pPr>
              <w:pStyle w:val="26"/>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Ⅰ</w:t>
            </w:r>
          </w:p>
        </w:tc>
        <w:tc>
          <w:tcPr>
            <w:tcW w:w="1324" w:type="dxa"/>
            <w:tcBorders>
              <w:top w:val="single" w:color="auto" w:sz="2" w:space="0"/>
              <w:left w:val="single" w:color="auto" w:sz="2" w:space="0"/>
              <w:bottom w:val="single" w:color="auto" w:sz="2" w:space="0"/>
              <w:right w:val="single" w:color="auto" w:sz="2" w:space="0"/>
            </w:tcBorders>
            <w:vAlign w:val="center"/>
          </w:tcPr>
          <w:p>
            <w:pPr>
              <w:pStyle w:val="26"/>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Ⅱ</w:t>
            </w:r>
          </w:p>
        </w:tc>
        <w:tc>
          <w:tcPr>
            <w:tcW w:w="1324" w:type="dxa"/>
            <w:tcBorders>
              <w:top w:val="single" w:color="auto" w:sz="2" w:space="0"/>
              <w:left w:val="single" w:color="auto" w:sz="2" w:space="0"/>
              <w:bottom w:val="single" w:color="auto" w:sz="2" w:space="0"/>
              <w:right w:val="single" w:color="auto" w:sz="2" w:space="0"/>
            </w:tcBorders>
            <w:vAlign w:val="center"/>
          </w:tcPr>
          <w:p>
            <w:pPr>
              <w:pStyle w:val="26"/>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Ⅲ</w:t>
            </w:r>
          </w:p>
        </w:tc>
        <w:tc>
          <w:tcPr>
            <w:tcW w:w="1325" w:type="dxa"/>
            <w:tcBorders>
              <w:top w:val="single" w:color="auto" w:sz="2" w:space="0"/>
              <w:left w:val="single" w:color="auto" w:sz="2" w:space="0"/>
              <w:bottom w:val="single" w:color="auto" w:sz="2" w:space="0"/>
              <w:right w:val="single" w:color="auto" w:sz="2" w:space="0"/>
            </w:tcBorders>
            <w:vAlign w:val="center"/>
          </w:tcPr>
          <w:p>
            <w:pPr>
              <w:pStyle w:val="26"/>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Ⅳ</w:t>
            </w:r>
          </w:p>
        </w:tc>
        <w:tc>
          <w:tcPr>
            <w:tcW w:w="1323" w:type="dxa"/>
            <w:tcBorders>
              <w:top w:val="single" w:color="auto" w:sz="2" w:space="0"/>
              <w:left w:val="single" w:color="auto" w:sz="2" w:space="0"/>
              <w:bottom w:val="single" w:color="auto" w:sz="2" w:space="0"/>
              <w:right w:val="single" w:color="auto" w:sz="2" w:space="0"/>
            </w:tcBorders>
            <w:vAlign w:val="center"/>
          </w:tcPr>
          <w:p>
            <w:pPr>
              <w:pStyle w:val="26"/>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64" w:type="dxa"/>
            <w:vMerge w:val="restart"/>
            <w:tcBorders>
              <w:top w:val="single" w:color="auto" w:sz="2" w:space="0"/>
              <w:left w:val="single" w:color="auto" w:sz="2" w:space="0"/>
              <w:bottom w:val="single" w:color="auto" w:sz="2" w:space="0"/>
              <w:right w:val="single" w:color="auto" w:sz="2" w:space="0"/>
            </w:tcBorders>
            <w:vAlign w:val="center"/>
          </w:tcPr>
          <w:p>
            <w:pPr>
              <w:pStyle w:val="26"/>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商服</w:t>
            </w:r>
          </w:p>
          <w:p>
            <w:pPr>
              <w:pStyle w:val="26"/>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用地</w:t>
            </w:r>
          </w:p>
        </w:tc>
        <w:tc>
          <w:tcPr>
            <w:tcW w:w="1712" w:type="dxa"/>
            <w:tcBorders>
              <w:top w:val="single" w:color="auto" w:sz="2" w:space="0"/>
              <w:left w:val="single" w:color="auto" w:sz="2" w:space="0"/>
              <w:bottom w:val="single" w:color="auto" w:sz="2" w:space="0"/>
              <w:right w:val="single" w:color="auto" w:sz="2" w:space="0"/>
            </w:tcBorders>
            <w:vAlign w:val="center"/>
          </w:tcPr>
          <w:p>
            <w:pPr>
              <w:pStyle w:val="26"/>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元/平方米</w:t>
            </w:r>
          </w:p>
        </w:tc>
        <w:tc>
          <w:tcPr>
            <w:tcW w:w="1114" w:type="dxa"/>
            <w:tcBorders>
              <w:top w:val="single" w:color="auto" w:sz="2" w:space="0"/>
              <w:left w:val="single" w:color="auto" w:sz="2" w:space="0"/>
              <w:bottom w:val="single" w:color="auto" w:sz="2" w:space="0"/>
              <w:right w:val="single" w:color="auto" w:sz="2" w:space="0"/>
            </w:tcBorders>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3155</w:t>
            </w:r>
          </w:p>
        </w:tc>
        <w:tc>
          <w:tcPr>
            <w:tcW w:w="1324" w:type="dxa"/>
            <w:tcBorders>
              <w:top w:val="single" w:color="auto" w:sz="2" w:space="0"/>
              <w:left w:val="single" w:color="auto" w:sz="2" w:space="0"/>
              <w:bottom w:val="single" w:color="auto" w:sz="2" w:space="0"/>
              <w:right w:val="single" w:color="auto" w:sz="2" w:space="0"/>
            </w:tcBorders>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2140</w:t>
            </w:r>
          </w:p>
        </w:tc>
        <w:tc>
          <w:tcPr>
            <w:tcW w:w="1324" w:type="dxa"/>
            <w:tcBorders>
              <w:top w:val="single" w:color="auto" w:sz="2" w:space="0"/>
              <w:left w:val="single" w:color="auto" w:sz="2" w:space="0"/>
              <w:bottom w:val="single" w:color="auto" w:sz="2" w:space="0"/>
              <w:right w:val="single" w:color="auto" w:sz="2" w:space="0"/>
            </w:tcBorders>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1555</w:t>
            </w:r>
          </w:p>
        </w:tc>
        <w:tc>
          <w:tcPr>
            <w:tcW w:w="1325" w:type="dxa"/>
            <w:tcBorders>
              <w:top w:val="single" w:color="auto" w:sz="2" w:space="0"/>
              <w:left w:val="single" w:color="auto" w:sz="2" w:space="0"/>
              <w:bottom w:val="single" w:color="auto" w:sz="2" w:space="0"/>
              <w:right w:val="single" w:color="auto" w:sz="2" w:space="0"/>
            </w:tcBorders>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1050</w:t>
            </w:r>
          </w:p>
        </w:tc>
        <w:tc>
          <w:tcPr>
            <w:tcW w:w="1323" w:type="dxa"/>
            <w:tcBorders>
              <w:top w:val="single" w:color="auto" w:sz="2" w:space="0"/>
              <w:left w:val="single" w:color="auto" w:sz="2" w:space="0"/>
              <w:bottom w:val="single" w:color="auto" w:sz="2" w:space="0"/>
              <w:right w:val="single" w:color="auto" w:sz="2" w:space="0"/>
            </w:tcBorders>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64" w:type="dxa"/>
            <w:vMerge w:val="continue"/>
            <w:tcBorders>
              <w:top w:val="single" w:color="auto" w:sz="2" w:space="0"/>
              <w:left w:val="single" w:color="auto" w:sz="2" w:space="0"/>
              <w:bottom w:val="single" w:color="auto" w:sz="4" w:space="0"/>
              <w:right w:val="single" w:color="auto" w:sz="2" w:space="0"/>
            </w:tcBorders>
            <w:vAlign w:val="center"/>
          </w:tcPr>
          <w:p>
            <w:pPr>
              <w:pStyle w:val="26"/>
              <w:rPr>
                <w:rFonts w:hint="eastAsia" w:asciiTheme="minorEastAsia" w:hAnsiTheme="minorEastAsia" w:eastAsiaTheme="minorEastAsia" w:cstheme="minorEastAsia"/>
                <w:sz w:val="21"/>
              </w:rPr>
            </w:pPr>
          </w:p>
        </w:tc>
        <w:tc>
          <w:tcPr>
            <w:tcW w:w="1712" w:type="dxa"/>
            <w:tcBorders>
              <w:top w:val="single" w:color="auto" w:sz="2" w:space="0"/>
              <w:left w:val="single" w:color="auto" w:sz="2" w:space="0"/>
              <w:bottom w:val="single" w:color="auto" w:sz="2" w:space="0"/>
              <w:right w:val="single" w:color="auto" w:sz="2" w:space="0"/>
            </w:tcBorders>
            <w:vAlign w:val="center"/>
          </w:tcPr>
          <w:p>
            <w:pPr>
              <w:pStyle w:val="26"/>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万元/亩</w:t>
            </w:r>
          </w:p>
        </w:tc>
        <w:tc>
          <w:tcPr>
            <w:tcW w:w="1114" w:type="dxa"/>
            <w:tcBorders>
              <w:top w:val="single" w:color="auto" w:sz="2" w:space="0"/>
              <w:left w:val="single" w:color="auto" w:sz="2" w:space="0"/>
              <w:bottom w:val="single" w:color="auto" w:sz="2" w:space="0"/>
              <w:right w:val="single" w:color="auto" w:sz="2" w:space="0"/>
            </w:tcBorders>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210.33 </w:t>
            </w:r>
          </w:p>
        </w:tc>
        <w:tc>
          <w:tcPr>
            <w:tcW w:w="1324" w:type="dxa"/>
            <w:tcBorders>
              <w:top w:val="single" w:color="auto" w:sz="2" w:space="0"/>
              <w:left w:val="single" w:color="auto" w:sz="2" w:space="0"/>
              <w:bottom w:val="single" w:color="auto" w:sz="2" w:space="0"/>
              <w:right w:val="single" w:color="auto" w:sz="2" w:space="0"/>
            </w:tcBorders>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142.67 </w:t>
            </w:r>
          </w:p>
        </w:tc>
        <w:tc>
          <w:tcPr>
            <w:tcW w:w="1324" w:type="dxa"/>
            <w:tcBorders>
              <w:top w:val="single" w:color="auto" w:sz="2" w:space="0"/>
              <w:left w:val="single" w:color="auto" w:sz="2" w:space="0"/>
              <w:bottom w:val="single" w:color="auto" w:sz="2" w:space="0"/>
              <w:right w:val="single" w:color="auto" w:sz="2" w:space="0"/>
            </w:tcBorders>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103.67 </w:t>
            </w:r>
          </w:p>
        </w:tc>
        <w:tc>
          <w:tcPr>
            <w:tcW w:w="1325" w:type="dxa"/>
            <w:tcBorders>
              <w:top w:val="single" w:color="auto" w:sz="2" w:space="0"/>
              <w:left w:val="single" w:color="auto" w:sz="2" w:space="0"/>
              <w:bottom w:val="single" w:color="auto" w:sz="2" w:space="0"/>
              <w:right w:val="single" w:color="auto" w:sz="2" w:space="0"/>
            </w:tcBorders>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70.00 </w:t>
            </w:r>
          </w:p>
        </w:tc>
        <w:tc>
          <w:tcPr>
            <w:tcW w:w="1323" w:type="dxa"/>
            <w:tcBorders>
              <w:top w:val="single" w:color="auto" w:sz="2" w:space="0"/>
              <w:left w:val="single" w:color="auto" w:sz="2" w:space="0"/>
              <w:bottom w:val="single" w:color="auto" w:sz="2" w:space="0"/>
              <w:right w:val="single" w:color="auto" w:sz="2" w:space="0"/>
            </w:tcBorders>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41.13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64" w:type="dxa"/>
            <w:vMerge w:val="restart"/>
            <w:tcBorders>
              <w:top w:val="single" w:color="auto" w:sz="4" w:space="0"/>
              <w:left w:val="single" w:color="auto" w:sz="2" w:space="0"/>
              <w:bottom w:val="single" w:color="auto" w:sz="2" w:space="0"/>
              <w:right w:val="single" w:color="auto" w:sz="2" w:space="0"/>
            </w:tcBorders>
            <w:vAlign w:val="center"/>
          </w:tcPr>
          <w:p>
            <w:pPr>
              <w:pStyle w:val="26"/>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住宅</w:t>
            </w:r>
          </w:p>
          <w:p>
            <w:pPr>
              <w:pStyle w:val="26"/>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用地</w:t>
            </w:r>
          </w:p>
        </w:tc>
        <w:tc>
          <w:tcPr>
            <w:tcW w:w="1712" w:type="dxa"/>
            <w:tcBorders>
              <w:top w:val="single" w:color="auto" w:sz="2" w:space="0"/>
              <w:left w:val="single" w:color="auto" w:sz="2" w:space="0"/>
              <w:bottom w:val="single" w:color="auto" w:sz="2" w:space="0"/>
              <w:right w:val="single" w:color="auto" w:sz="2" w:space="0"/>
            </w:tcBorders>
            <w:vAlign w:val="center"/>
          </w:tcPr>
          <w:p>
            <w:pPr>
              <w:pStyle w:val="26"/>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元/平方米</w:t>
            </w:r>
          </w:p>
        </w:tc>
        <w:tc>
          <w:tcPr>
            <w:tcW w:w="1114" w:type="dxa"/>
            <w:tcBorders>
              <w:top w:val="single" w:color="auto" w:sz="2" w:space="0"/>
              <w:left w:val="single" w:color="auto" w:sz="2" w:space="0"/>
              <w:bottom w:val="single" w:color="auto" w:sz="2" w:space="0"/>
              <w:right w:val="single" w:color="auto" w:sz="2" w:space="0"/>
            </w:tcBorders>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1850</w:t>
            </w:r>
          </w:p>
        </w:tc>
        <w:tc>
          <w:tcPr>
            <w:tcW w:w="1324" w:type="dxa"/>
            <w:tcBorders>
              <w:top w:val="single" w:color="auto" w:sz="2" w:space="0"/>
              <w:left w:val="single" w:color="auto" w:sz="2" w:space="0"/>
              <w:bottom w:val="single" w:color="auto" w:sz="2" w:space="0"/>
              <w:right w:val="single" w:color="auto" w:sz="2" w:space="0"/>
            </w:tcBorders>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1515</w:t>
            </w:r>
          </w:p>
        </w:tc>
        <w:tc>
          <w:tcPr>
            <w:tcW w:w="1324" w:type="dxa"/>
            <w:tcBorders>
              <w:top w:val="single" w:color="auto" w:sz="2" w:space="0"/>
              <w:left w:val="single" w:color="auto" w:sz="2" w:space="0"/>
              <w:bottom w:val="single" w:color="auto" w:sz="2" w:space="0"/>
              <w:right w:val="single" w:color="auto" w:sz="2" w:space="0"/>
            </w:tcBorders>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1040</w:t>
            </w:r>
          </w:p>
        </w:tc>
        <w:tc>
          <w:tcPr>
            <w:tcW w:w="1325" w:type="dxa"/>
            <w:tcBorders>
              <w:top w:val="single" w:color="auto" w:sz="2" w:space="0"/>
              <w:left w:val="single" w:color="auto" w:sz="2" w:space="0"/>
              <w:bottom w:val="single" w:color="auto" w:sz="2" w:space="0"/>
              <w:right w:val="single" w:color="auto" w:sz="2" w:space="0"/>
            </w:tcBorders>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550</w:t>
            </w:r>
          </w:p>
        </w:tc>
        <w:tc>
          <w:tcPr>
            <w:tcW w:w="1323" w:type="dxa"/>
            <w:vMerge w:val="restart"/>
            <w:tcBorders>
              <w:top w:val="single" w:color="auto" w:sz="2" w:space="0"/>
              <w:left w:val="single" w:color="auto" w:sz="2" w:space="0"/>
              <w:right w:val="single" w:color="auto" w:sz="2" w:space="0"/>
            </w:tcBorders>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64" w:type="dxa"/>
            <w:vMerge w:val="continue"/>
            <w:tcBorders>
              <w:top w:val="single" w:color="auto" w:sz="2" w:space="0"/>
              <w:left w:val="single" w:color="auto" w:sz="2" w:space="0"/>
              <w:bottom w:val="single" w:color="auto" w:sz="4" w:space="0"/>
              <w:right w:val="single" w:color="auto" w:sz="2" w:space="0"/>
            </w:tcBorders>
            <w:vAlign w:val="center"/>
          </w:tcPr>
          <w:p>
            <w:pPr>
              <w:pStyle w:val="26"/>
              <w:rPr>
                <w:rFonts w:hint="eastAsia" w:asciiTheme="minorEastAsia" w:hAnsiTheme="minorEastAsia" w:eastAsiaTheme="minorEastAsia" w:cstheme="minorEastAsia"/>
                <w:sz w:val="21"/>
              </w:rPr>
            </w:pPr>
          </w:p>
        </w:tc>
        <w:tc>
          <w:tcPr>
            <w:tcW w:w="1712" w:type="dxa"/>
            <w:tcBorders>
              <w:top w:val="single" w:color="auto" w:sz="2" w:space="0"/>
              <w:left w:val="single" w:color="auto" w:sz="2" w:space="0"/>
              <w:bottom w:val="single" w:color="auto" w:sz="2" w:space="0"/>
              <w:right w:val="single" w:color="auto" w:sz="2" w:space="0"/>
            </w:tcBorders>
            <w:vAlign w:val="center"/>
          </w:tcPr>
          <w:p>
            <w:pPr>
              <w:pStyle w:val="26"/>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万元/亩</w:t>
            </w:r>
          </w:p>
        </w:tc>
        <w:tc>
          <w:tcPr>
            <w:tcW w:w="1114" w:type="dxa"/>
            <w:tcBorders>
              <w:top w:val="single" w:color="auto" w:sz="2" w:space="0"/>
              <w:left w:val="single" w:color="auto" w:sz="2" w:space="0"/>
              <w:bottom w:val="single" w:color="auto" w:sz="2" w:space="0"/>
              <w:right w:val="single" w:color="auto" w:sz="2" w:space="0"/>
            </w:tcBorders>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123.33 </w:t>
            </w:r>
          </w:p>
        </w:tc>
        <w:tc>
          <w:tcPr>
            <w:tcW w:w="1324" w:type="dxa"/>
            <w:tcBorders>
              <w:top w:val="single" w:color="auto" w:sz="2" w:space="0"/>
              <w:left w:val="single" w:color="auto" w:sz="2" w:space="0"/>
              <w:bottom w:val="single" w:color="auto" w:sz="2" w:space="0"/>
              <w:right w:val="single" w:color="auto" w:sz="2" w:space="0"/>
            </w:tcBorders>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101.00 </w:t>
            </w:r>
          </w:p>
        </w:tc>
        <w:tc>
          <w:tcPr>
            <w:tcW w:w="1324" w:type="dxa"/>
            <w:tcBorders>
              <w:top w:val="single" w:color="auto" w:sz="2" w:space="0"/>
              <w:left w:val="single" w:color="auto" w:sz="2" w:space="0"/>
              <w:bottom w:val="single" w:color="auto" w:sz="2" w:space="0"/>
              <w:right w:val="single" w:color="auto" w:sz="2" w:space="0"/>
            </w:tcBorders>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69.33 </w:t>
            </w:r>
          </w:p>
        </w:tc>
        <w:tc>
          <w:tcPr>
            <w:tcW w:w="1325" w:type="dxa"/>
            <w:tcBorders>
              <w:top w:val="single" w:color="auto" w:sz="2" w:space="0"/>
              <w:left w:val="single" w:color="auto" w:sz="2" w:space="0"/>
              <w:bottom w:val="single" w:color="auto" w:sz="2" w:space="0"/>
              <w:right w:val="single" w:color="auto" w:sz="2" w:space="0"/>
            </w:tcBorders>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36.67 </w:t>
            </w:r>
          </w:p>
        </w:tc>
        <w:tc>
          <w:tcPr>
            <w:tcW w:w="1323" w:type="dxa"/>
            <w:vMerge w:val="continue"/>
            <w:tcBorders>
              <w:left w:val="single" w:color="auto" w:sz="2" w:space="0"/>
              <w:bottom w:val="single" w:color="auto" w:sz="2" w:space="0"/>
              <w:right w:val="single" w:color="auto" w:sz="2" w:space="0"/>
            </w:tcBorders>
            <w:vAlign w:val="center"/>
          </w:tcPr>
          <w:p>
            <w:pPr>
              <w:jc w:val="cente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64" w:type="dxa"/>
            <w:vMerge w:val="restart"/>
            <w:tcBorders>
              <w:top w:val="single" w:color="auto" w:sz="2" w:space="0"/>
              <w:left w:val="single" w:color="auto" w:sz="2" w:space="0"/>
              <w:right w:val="single" w:color="auto" w:sz="2" w:space="0"/>
            </w:tcBorders>
            <w:vAlign w:val="center"/>
          </w:tcPr>
          <w:p>
            <w:pPr>
              <w:pStyle w:val="26"/>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公共管理与公共服务用地</w:t>
            </w:r>
          </w:p>
        </w:tc>
        <w:tc>
          <w:tcPr>
            <w:tcW w:w="1712" w:type="dxa"/>
            <w:tcBorders>
              <w:top w:val="single" w:color="auto" w:sz="2" w:space="0"/>
              <w:left w:val="single" w:color="auto" w:sz="2" w:space="0"/>
              <w:bottom w:val="single" w:color="auto" w:sz="2" w:space="0"/>
              <w:right w:val="single" w:color="auto" w:sz="2" w:space="0"/>
            </w:tcBorders>
            <w:vAlign w:val="center"/>
          </w:tcPr>
          <w:p>
            <w:pPr>
              <w:pStyle w:val="26"/>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元/平方米</w:t>
            </w:r>
          </w:p>
        </w:tc>
        <w:tc>
          <w:tcPr>
            <w:tcW w:w="1114" w:type="dxa"/>
            <w:tcBorders>
              <w:top w:val="single" w:color="auto" w:sz="2" w:space="0"/>
              <w:left w:val="single" w:color="auto" w:sz="2" w:space="0"/>
              <w:bottom w:val="single" w:color="auto" w:sz="2" w:space="0"/>
              <w:right w:val="single" w:color="auto" w:sz="2" w:space="0"/>
            </w:tcBorders>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1080</w:t>
            </w:r>
          </w:p>
        </w:tc>
        <w:tc>
          <w:tcPr>
            <w:tcW w:w="1324" w:type="dxa"/>
            <w:tcBorders>
              <w:top w:val="single" w:color="auto" w:sz="2" w:space="0"/>
              <w:left w:val="single" w:color="auto" w:sz="2" w:space="0"/>
              <w:bottom w:val="single" w:color="auto" w:sz="2" w:space="0"/>
              <w:right w:val="single" w:color="auto" w:sz="2" w:space="0"/>
            </w:tcBorders>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765</w:t>
            </w:r>
          </w:p>
        </w:tc>
        <w:tc>
          <w:tcPr>
            <w:tcW w:w="1324" w:type="dxa"/>
            <w:tcBorders>
              <w:top w:val="single" w:color="auto" w:sz="2" w:space="0"/>
              <w:left w:val="single" w:color="auto" w:sz="2" w:space="0"/>
              <w:bottom w:val="single" w:color="auto" w:sz="2" w:space="0"/>
              <w:right w:val="single" w:color="auto" w:sz="2" w:space="0"/>
            </w:tcBorders>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480</w:t>
            </w:r>
          </w:p>
        </w:tc>
        <w:tc>
          <w:tcPr>
            <w:tcW w:w="2648" w:type="dxa"/>
            <w:gridSpan w:val="2"/>
            <w:vMerge w:val="restart"/>
            <w:tcBorders>
              <w:top w:val="single" w:color="auto" w:sz="2" w:space="0"/>
              <w:left w:val="single" w:color="auto" w:sz="2" w:space="0"/>
              <w:right w:val="single" w:color="auto" w:sz="2" w:space="0"/>
            </w:tcBorders>
            <w:vAlign w:val="center"/>
          </w:tcPr>
          <w:p>
            <w:pPr>
              <w:pStyle w:val="26"/>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64" w:type="dxa"/>
            <w:vMerge w:val="continue"/>
            <w:tcBorders>
              <w:left w:val="single" w:color="auto" w:sz="2" w:space="0"/>
              <w:bottom w:val="single" w:color="auto" w:sz="2" w:space="0"/>
              <w:right w:val="single" w:color="auto" w:sz="2" w:space="0"/>
            </w:tcBorders>
            <w:vAlign w:val="center"/>
          </w:tcPr>
          <w:p>
            <w:pPr>
              <w:pStyle w:val="26"/>
              <w:rPr>
                <w:rFonts w:hint="eastAsia" w:asciiTheme="minorEastAsia" w:hAnsiTheme="minorEastAsia" w:eastAsiaTheme="minorEastAsia" w:cstheme="minorEastAsia"/>
                <w:sz w:val="21"/>
              </w:rPr>
            </w:pPr>
          </w:p>
        </w:tc>
        <w:tc>
          <w:tcPr>
            <w:tcW w:w="1712" w:type="dxa"/>
            <w:tcBorders>
              <w:top w:val="single" w:color="auto" w:sz="2" w:space="0"/>
              <w:left w:val="single" w:color="auto" w:sz="2" w:space="0"/>
              <w:bottom w:val="single" w:color="auto" w:sz="2" w:space="0"/>
              <w:right w:val="single" w:color="auto" w:sz="2" w:space="0"/>
            </w:tcBorders>
            <w:vAlign w:val="center"/>
          </w:tcPr>
          <w:p>
            <w:pPr>
              <w:pStyle w:val="26"/>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万元/亩</w:t>
            </w:r>
          </w:p>
        </w:tc>
        <w:tc>
          <w:tcPr>
            <w:tcW w:w="1114" w:type="dxa"/>
            <w:tcBorders>
              <w:top w:val="single" w:color="auto" w:sz="2" w:space="0"/>
              <w:left w:val="single" w:color="auto" w:sz="2" w:space="0"/>
              <w:bottom w:val="single" w:color="auto" w:sz="2" w:space="0"/>
              <w:right w:val="single" w:color="auto" w:sz="2" w:space="0"/>
            </w:tcBorders>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72.00 </w:t>
            </w:r>
          </w:p>
        </w:tc>
        <w:tc>
          <w:tcPr>
            <w:tcW w:w="1324" w:type="dxa"/>
            <w:tcBorders>
              <w:top w:val="single" w:color="auto" w:sz="2" w:space="0"/>
              <w:left w:val="single" w:color="auto" w:sz="2" w:space="0"/>
              <w:bottom w:val="single" w:color="auto" w:sz="2" w:space="0"/>
              <w:right w:val="single" w:color="auto" w:sz="2" w:space="0"/>
            </w:tcBorders>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51.00 </w:t>
            </w:r>
          </w:p>
        </w:tc>
        <w:tc>
          <w:tcPr>
            <w:tcW w:w="1324" w:type="dxa"/>
            <w:tcBorders>
              <w:top w:val="single" w:color="auto" w:sz="2" w:space="0"/>
              <w:left w:val="single" w:color="auto" w:sz="2" w:space="0"/>
              <w:bottom w:val="single" w:color="auto" w:sz="2" w:space="0"/>
              <w:right w:val="single" w:color="auto" w:sz="2" w:space="0"/>
            </w:tcBorders>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32.00 </w:t>
            </w:r>
          </w:p>
        </w:tc>
        <w:tc>
          <w:tcPr>
            <w:tcW w:w="2648" w:type="dxa"/>
            <w:gridSpan w:val="2"/>
            <w:vMerge w:val="continue"/>
            <w:tcBorders>
              <w:left w:val="single" w:color="auto" w:sz="2" w:space="0"/>
              <w:bottom w:val="single" w:color="auto" w:sz="2" w:space="0"/>
              <w:right w:val="single" w:color="auto" w:sz="2" w:space="0"/>
            </w:tcBorders>
            <w:vAlign w:val="center"/>
          </w:tcPr>
          <w:p>
            <w:pPr>
              <w:pStyle w:val="26"/>
              <w:rPr>
                <w:rFonts w:hint="eastAsia" w:asciiTheme="minorEastAsia" w:hAnsiTheme="minorEastAsia" w:eastAsiaTheme="minorEastAsia" w:cstheme="minorEastAsia"/>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64" w:type="dxa"/>
            <w:vMerge w:val="restart"/>
            <w:tcBorders>
              <w:top w:val="single" w:color="auto" w:sz="2" w:space="0"/>
              <w:left w:val="single" w:color="auto" w:sz="2" w:space="0"/>
              <w:right w:val="single" w:color="auto" w:sz="2" w:space="0"/>
            </w:tcBorders>
            <w:vAlign w:val="center"/>
          </w:tcPr>
          <w:p>
            <w:pPr>
              <w:pStyle w:val="26"/>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工业</w:t>
            </w:r>
          </w:p>
          <w:p>
            <w:pPr>
              <w:pStyle w:val="26"/>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用地</w:t>
            </w:r>
          </w:p>
        </w:tc>
        <w:tc>
          <w:tcPr>
            <w:tcW w:w="1712" w:type="dxa"/>
            <w:tcBorders>
              <w:top w:val="single" w:color="auto" w:sz="2" w:space="0"/>
              <w:left w:val="single" w:color="auto" w:sz="2" w:space="0"/>
              <w:bottom w:val="single" w:color="auto" w:sz="2" w:space="0"/>
              <w:right w:val="single" w:color="auto" w:sz="2" w:space="0"/>
            </w:tcBorders>
            <w:vAlign w:val="center"/>
          </w:tcPr>
          <w:p>
            <w:pPr>
              <w:pStyle w:val="26"/>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元/平方米</w:t>
            </w:r>
          </w:p>
        </w:tc>
        <w:tc>
          <w:tcPr>
            <w:tcW w:w="1114" w:type="dxa"/>
            <w:tcBorders>
              <w:top w:val="single" w:color="auto" w:sz="2" w:space="0"/>
              <w:left w:val="single" w:color="auto" w:sz="2" w:space="0"/>
              <w:bottom w:val="single" w:color="auto" w:sz="2" w:space="0"/>
              <w:right w:val="single" w:color="auto" w:sz="2" w:space="0"/>
            </w:tcBorders>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300</w:t>
            </w:r>
          </w:p>
        </w:tc>
        <w:tc>
          <w:tcPr>
            <w:tcW w:w="1324" w:type="dxa"/>
            <w:tcBorders>
              <w:top w:val="single" w:color="auto" w:sz="2" w:space="0"/>
              <w:left w:val="single" w:color="auto" w:sz="2" w:space="0"/>
              <w:bottom w:val="single" w:color="auto" w:sz="2" w:space="0"/>
              <w:right w:val="single" w:color="auto" w:sz="2" w:space="0"/>
            </w:tcBorders>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275</w:t>
            </w:r>
          </w:p>
        </w:tc>
        <w:tc>
          <w:tcPr>
            <w:tcW w:w="3972" w:type="dxa"/>
            <w:gridSpan w:val="3"/>
            <w:vMerge w:val="restart"/>
            <w:tcBorders>
              <w:top w:val="single" w:color="auto" w:sz="2" w:space="0"/>
              <w:left w:val="single" w:color="auto" w:sz="2" w:space="0"/>
              <w:right w:val="single" w:color="auto" w:sz="2" w:space="0"/>
            </w:tcBorders>
            <w:vAlign w:val="center"/>
          </w:tcPr>
          <w:p>
            <w:pPr>
              <w:pStyle w:val="26"/>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其余为工业限制区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64" w:type="dxa"/>
            <w:vMerge w:val="continue"/>
            <w:tcBorders>
              <w:left w:val="single" w:color="auto" w:sz="2" w:space="0"/>
              <w:bottom w:val="single" w:color="auto" w:sz="2" w:space="0"/>
              <w:right w:val="single" w:color="auto" w:sz="2" w:space="0"/>
            </w:tcBorders>
            <w:vAlign w:val="center"/>
          </w:tcPr>
          <w:p>
            <w:pPr>
              <w:pStyle w:val="26"/>
              <w:rPr>
                <w:rFonts w:hint="eastAsia" w:asciiTheme="minorEastAsia" w:hAnsiTheme="minorEastAsia" w:eastAsiaTheme="minorEastAsia" w:cstheme="minorEastAsia"/>
                <w:sz w:val="21"/>
              </w:rPr>
            </w:pPr>
          </w:p>
        </w:tc>
        <w:tc>
          <w:tcPr>
            <w:tcW w:w="1712" w:type="dxa"/>
            <w:tcBorders>
              <w:top w:val="single" w:color="auto" w:sz="2" w:space="0"/>
              <w:left w:val="single" w:color="auto" w:sz="2" w:space="0"/>
              <w:bottom w:val="single" w:color="auto" w:sz="2" w:space="0"/>
              <w:right w:val="single" w:color="auto" w:sz="2" w:space="0"/>
            </w:tcBorders>
            <w:vAlign w:val="center"/>
          </w:tcPr>
          <w:p>
            <w:pPr>
              <w:pStyle w:val="26"/>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sz w:val="21"/>
              </w:rPr>
              <w:t>万元/亩</w:t>
            </w:r>
          </w:p>
        </w:tc>
        <w:tc>
          <w:tcPr>
            <w:tcW w:w="1114" w:type="dxa"/>
            <w:tcBorders>
              <w:top w:val="single" w:color="auto" w:sz="2" w:space="0"/>
              <w:left w:val="single" w:color="auto" w:sz="2" w:space="0"/>
              <w:bottom w:val="single" w:color="auto" w:sz="2" w:space="0"/>
              <w:right w:val="single" w:color="auto" w:sz="2" w:space="0"/>
            </w:tcBorders>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20.00</w:t>
            </w:r>
          </w:p>
        </w:tc>
        <w:tc>
          <w:tcPr>
            <w:tcW w:w="1324" w:type="dxa"/>
            <w:tcBorders>
              <w:top w:val="single" w:color="auto" w:sz="2" w:space="0"/>
              <w:left w:val="single" w:color="auto" w:sz="2" w:space="0"/>
              <w:bottom w:val="single" w:color="auto" w:sz="2" w:space="0"/>
              <w:right w:val="single" w:color="auto" w:sz="2" w:space="0"/>
            </w:tcBorders>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18.33</w:t>
            </w:r>
          </w:p>
        </w:tc>
        <w:tc>
          <w:tcPr>
            <w:tcW w:w="3972" w:type="dxa"/>
            <w:gridSpan w:val="3"/>
            <w:vMerge w:val="continue"/>
            <w:tcBorders>
              <w:left w:val="single" w:color="auto" w:sz="2" w:space="0"/>
              <w:bottom w:val="single" w:color="auto" w:sz="2" w:space="0"/>
              <w:right w:val="single" w:color="auto" w:sz="2" w:space="0"/>
            </w:tcBorders>
            <w:vAlign w:val="center"/>
          </w:tcPr>
          <w:p>
            <w:pPr>
              <w:pStyle w:val="26"/>
              <w:rPr>
                <w:rFonts w:hint="eastAsia" w:asciiTheme="minorEastAsia" w:hAnsiTheme="minorEastAsia" w:eastAsiaTheme="minorEastAsia" w:cstheme="minorEastAsia"/>
                <w:sz w:val="21"/>
              </w:rPr>
            </w:pPr>
          </w:p>
        </w:tc>
      </w:tr>
    </w:tbl>
    <w:p>
      <w:pP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基准地价定义</w:t>
      </w:r>
    </w:p>
    <w:p>
      <w:pPr>
        <w:pStyle w:val="28"/>
        <w:adjustRightInd w:val="0"/>
        <w:snapToGrid w:val="0"/>
        <w:spacing w:line="360" w:lineRule="auto"/>
        <w:ind w:firstLine="452"/>
        <w:rPr>
          <w:rFonts w:hint="eastAsia" w:asciiTheme="minorEastAsia" w:hAnsiTheme="minorEastAsia" w:eastAsiaTheme="minorEastAsia" w:cstheme="minorEastAsia"/>
          <w:spacing w:val="8"/>
          <w:sz w:val="21"/>
          <w:szCs w:val="21"/>
        </w:rPr>
      </w:pPr>
      <w:r>
        <w:rPr>
          <w:rFonts w:hint="eastAsia" w:asciiTheme="minorEastAsia" w:hAnsiTheme="minorEastAsia" w:eastAsiaTheme="minorEastAsia" w:cstheme="minorEastAsia"/>
          <w:spacing w:val="8"/>
          <w:sz w:val="21"/>
          <w:szCs w:val="21"/>
        </w:rPr>
        <w:t>1、估价期日：2021年1月1日；</w:t>
      </w:r>
    </w:p>
    <w:p>
      <w:pPr>
        <w:pStyle w:val="28"/>
        <w:adjustRightInd w:val="0"/>
        <w:snapToGrid w:val="0"/>
        <w:spacing w:line="360" w:lineRule="auto"/>
        <w:ind w:firstLine="452"/>
        <w:rPr>
          <w:rFonts w:hint="eastAsia" w:asciiTheme="minorEastAsia" w:hAnsiTheme="minorEastAsia" w:eastAsiaTheme="minorEastAsia" w:cstheme="minorEastAsia"/>
          <w:spacing w:val="8"/>
          <w:sz w:val="21"/>
          <w:szCs w:val="21"/>
        </w:rPr>
      </w:pPr>
      <w:r>
        <w:rPr>
          <w:rFonts w:hint="eastAsia" w:asciiTheme="minorEastAsia" w:hAnsiTheme="minorEastAsia" w:eastAsiaTheme="minorEastAsia" w:cstheme="minorEastAsia"/>
          <w:spacing w:val="8"/>
          <w:sz w:val="21"/>
          <w:szCs w:val="21"/>
        </w:rPr>
        <w:t>2、土地使用年期：商服用地40年、住宅用地70年、工业用地50年；公共管理与公共服务用地50年；</w:t>
      </w:r>
    </w:p>
    <w:p>
      <w:pPr>
        <w:pStyle w:val="28"/>
        <w:adjustRightInd w:val="0"/>
        <w:snapToGrid w:val="0"/>
        <w:spacing w:line="360" w:lineRule="auto"/>
        <w:ind w:firstLine="452"/>
        <w:rPr>
          <w:rFonts w:hint="eastAsia" w:asciiTheme="minorEastAsia" w:hAnsiTheme="minorEastAsia" w:eastAsiaTheme="minorEastAsia" w:cstheme="minorEastAsia"/>
          <w:spacing w:val="8"/>
          <w:sz w:val="21"/>
          <w:szCs w:val="21"/>
        </w:rPr>
      </w:pPr>
      <w:r>
        <w:rPr>
          <w:rFonts w:hint="eastAsia" w:asciiTheme="minorEastAsia" w:hAnsiTheme="minorEastAsia" w:eastAsiaTheme="minorEastAsia" w:cstheme="minorEastAsia"/>
          <w:spacing w:val="8"/>
          <w:sz w:val="21"/>
          <w:szCs w:val="21"/>
        </w:rPr>
        <w:t>3、容积率：商服用地1.8、住宅用地2.5、工业用地1.0；公共管理与公共服务用地</w:t>
      </w:r>
      <w:r>
        <w:rPr>
          <w:rFonts w:hint="eastAsia" w:asciiTheme="minorEastAsia" w:hAnsiTheme="minorEastAsia" w:eastAsiaTheme="minorEastAsia" w:cstheme="minorEastAsia"/>
          <w:spacing w:val="8"/>
          <w:sz w:val="21"/>
          <w:szCs w:val="21"/>
          <w:lang w:val="en-US" w:eastAsia="zh-CN"/>
        </w:rPr>
        <w:t>1.2</w:t>
      </w:r>
      <w:r>
        <w:rPr>
          <w:rFonts w:hint="eastAsia" w:asciiTheme="minorEastAsia" w:hAnsiTheme="minorEastAsia" w:eastAsiaTheme="minorEastAsia" w:cstheme="minorEastAsia"/>
          <w:spacing w:val="8"/>
          <w:sz w:val="21"/>
          <w:szCs w:val="21"/>
        </w:rPr>
        <w:t>；</w:t>
      </w:r>
    </w:p>
    <w:p>
      <w:pPr>
        <w:pStyle w:val="28"/>
        <w:adjustRightInd w:val="0"/>
        <w:snapToGrid w:val="0"/>
        <w:spacing w:line="360" w:lineRule="auto"/>
        <w:ind w:firstLine="452"/>
        <w:rPr>
          <w:rFonts w:hint="eastAsia" w:asciiTheme="minorEastAsia" w:hAnsiTheme="minorEastAsia" w:eastAsiaTheme="minorEastAsia" w:cstheme="minorEastAsia"/>
          <w:spacing w:val="8"/>
          <w:sz w:val="21"/>
          <w:szCs w:val="21"/>
        </w:rPr>
      </w:pPr>
      <w:r>
        <w:rPr>
          <w:rFonts w:hint="eastAsia" w:asciiTheme="minorEastAsia" w:hAnsiTheme="minorEastAsia" w:eastAsiaTheme="minorEastAsia" w:cstheme="minorEastAsia"/>
          <w:spacing w:val="8"/>
          <w:sz w:val="21"/>
          <w:szCs w:val="21"/>
        </w:rPr>
        <w:t>4、开发程度：宗地外“六通”(通上水、通下水、通电、通路、通讯、通气)、宗地内“场平”（指宗地内已完成土地征收或收回补偿）</w:t>
      </w:r>
    </w:p>
    <w:p>
      <w:pPr>
        <w:pStyle w:val="28"/>
        <w:adjustRightInd w:val="0"/>
        <w:snapToGrid w:val="0"/>
        <w:spacing w:line="360" w:lineRule="auto"/>
        <w:ind w:firstLine="452"/>
        <w:rPr>
          <w:rFonts w:hint="eastAsia" w:asciiTheme="minorEastAsia" w:hAnsiTheme="minorEastAsia" w:eastAsiaTheme="minorEastAsia" w:cstheme="minorEastAsia"/>
          <w:spacing w:val="8"/>
          <w:sz w:val="21"/>
          <w:szCs w:val="21"/>
        </w:rPr>
      </w:pPr>
      <w:r>
        <w:rPr>
          <w:rFonts w:hint="eastAsia" w:asciiTheme="minorEastAsia" w:hAnsiTheme="minorEastAsia" w:eastAsiaTheme="minorEastAsia" w:cstheme="minorEastAsia"/>
          <w:spacing w:val="8"/>
          <w:sz w:val="21"/>
          <w:szCs w:val="21"/>
        </w:rPr>
        <w:t>说明：南江县地处中丘低山区，整个县城位于南江河两岸狭长地带，四面环山，并且城市地质条件差，城市建设用地紧张。由于特殊的地形地貌条件的影响，具体宗地后期的地质灾害治理和房屋开发依据宗地内实际地形状况而定，政府很难在土地供应前就将土地整理成平地，参照巴中市类似地形地貌的城市，将净地定义为宗地内已完成土地征收或收回补偿。根据南江县政府土地管理的需要，本次确定南江县城区基准地价宗地内“场平”，是指宗地内已完成土地征收或收回补偿。</w:t>
      </w:r>
    </w:p>
    <w:p>
      <w:pPr>
        <w:pStyle w:val="28"/>
        <w:adjustRightInd w:val="0"/>
        <w:snapToGrid w:val="0"/>
        <w:spacing w:line="360" w:lineRule="auto"/>
        <w:ind w:firstLine="452"/>
        <w:rPr>
          <w:rFonts w:hint="eastAsia" w:asciiTheme="minorEastAsia" w:hAnsiTheme="minorEastAsia" w:eastAsiaTheme="minorEastAsia" w:cstheme="minorEastAsia"/>
          <w:spacing w:val="8"/>
          <w:sz w:val="21"/>
          <w:szCs w:val="21"/>
        </w:rPr>
      </w:pPr>
      <w:r>
        <w:rPr>
          <w:rFonts w:hint="eastAsia" w:asciiTheme="minorEastAsia" w:hAnsiTheme="minorEastAsia" w:eastAsiaTheme="minorEastAsia" w:cstheme="minorEastAsia"/>
          <w:spacing w:val="8"/>
          <w:sz w:val="21"/>
          <w:szCs w:val="21"/>
        </w:rPr>
        <w:t>5、权利状况：出让土地使用权，商服、住宅、工业用地无他项权利限制，公共管理与公共服务用地他项权利状况符合相关法律法规约定。</w:t>
      </w:r>
    </w:p>
    <w:p>
      <w:pPr>
        <w:pStyle w:val="4"/>
        <w:rPr>
          <w:rFonts w:hint="eastAsia" w:asciiTheme="minorEastAsia" w:hAnsiTheme="minorEastAsia" w:eastAsiaTheme="minorEastAsia" w:cstheme="minorEastAsia"/>
          <w:sz w:val="28"/>
          <w:szCs w:val="28"/>
        </w:rPr>
      </w:pPr>
      <w:r>
        <w:rPr>
          <w:rFonts w:hint="eastAsia" w:ascii="宋体" w:hAnsi="宋体"/>
          <w:b/>
          <w:color w:val="auto"/>
          <w:sz w:val="28"/>
          <w:szCs w:val="28"/>
          <w:highlight w:val="none"/>
        </w:rPr>
        <w:br w:type="page"/>
      </w:r>
      <w:bookmarkStart w:id="12" w:name="_Toc30831"/>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二</w:t>
      </w:r>
      <w:r>
        <w:rPr>
          <w:rFonts w:hint="eastAsia" w:asciiTheme="minorEastAsia" w:hAnsiTheme="minorEastAsia" w:eastAsiaTheme="minorEastAsia" w:cstheme="minorEastAsia"/>
          <w:sz w:val="28"/>
          <w:szCs w:val="28"/>
        </w:rPr>
        <w:t>）南江县</w:t>
      </w:r>
      <w:r>
        <w:rPr>
          <w:rFonts w:hint="eastAsia" w:ascii="宋体" w:hAnsi="宋体"/>
          <w:b/>
          <w:color w:val="auto"/>
          <w:sz w:val="28"/>
          <w:szCs w:val="28"/>
          <w:highlight w:val="none"/>
        </w:rPr>
        <w:t>乡镇基准地</w:t>
      </w:r>
      <w:r>
        <w:rPr>
          <w:rFonts w:hint="eastAsia" w:ascii="宋体" w:hAnsi="宋体"/>
          <w:b/>
          <w:color w:val="auto"/>
          <w:sz w:val="28"/>
          <w:szCs w:val="28"/>
          <w:highlight w:val="none"/>
          <w:lang w:val="en-US" w:eastAsia="zh-CN"/>
        </w:rPr>
        <w:t>价</w:t>
      </w:r>
      <w:bookmarkEnd w:id="12"/>
    </w:p>
    <w:p>
      <w:pPr>
        <w:keepNext w:val="0"/>
        <w:keepLines w:val="0"/>
        <w:pageBreakBefore w:val="0"/>
        <w:widowControl w:val="0"/>
        <w:kinsoku/>
        <w:wordWrap/>
        <w:overflowPunct/>
        <w:topLinePunct/>
        <w:autoSpaceDE/>
        <w:autoSpaceDN/>
        <w:bidi w:val="0"/>
        <w:adjustRightInd w:val="0"/>
        <w:snapToGrid w:val="0"/>
        <w:spacing w:line="360" w:lineRule="auto"/>
        <w:ind w:firstLine="560" w:firstLineChars="200"/>
        <w:jc w:val="center"/>
        <w:textAlignment w:val="auto"/>
        <w:rPr>
          <w:rFonts w:ascii="宋体" w:hAnsi="宋体"/>
          <w:b/>
          <w:color w:val="auto"/>
          <w:sz w:val="28"/>
          <w:szCs w:val="28"/>
          <w:highlight w:val="none"/>
        </w:rPr>
      </w:pPr>
      <w:r>
        <w:rPr>
          <w:rFonts w:hint="eastAsia" w:ascii="宋体" w:hAnsi="宋体"/>
          <w:b/>
          <w:color w:val="auto"/>
          <w:sz w:val="28"/>
          <w:szCs w:val="28"/>
          <w:highlight w:val="none"/>
        </w:rPr>
        <w:t>乡镇基准地</w:t>
      </w:r>
      <w:r>
        <w:rPr>
          <w:rFonts w:hint="eastAsia" w:ascii="宋体" w:hAnsi="宋体"/>
          <w:b/>
          <w:color w:val="auto"/>
          <w:sz w:val="28"/>
          <w:szCs w:val="28"/>
          <w:highlight w:val="none"/>
          <w:lang w:val="en-US" w:eastAsia="zh-CN"/>
        </w:rPr>
        <w:t>价</w:t>
      </w:r>
      <w:r>
        <w:rPr>
          <w:rFonts w:hint="eastAsia" w:ascii="宋体" w:hAnsi="宋体"/>
          <w:b/>
          <w:color w:val="auto"/>
          <w:sz w:val="28"/>
          <w:szCs w:val="28"/>
          <w:highlight w:val="none"/>
        </w:rPr>
        <w:t>一览表（元/平方米）</w:t>
      </w:r>
    </w:p>
    <w:tbl>
      <w:tblPr>
        <w:tblStyle w:val="19"/>
        <w:tblW w:w="497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698"/>
        <w:gridCol w:w="698"/>
        <w:gridCol w:w="712"/>
        <w:gridCol w:w="698"/>
        <w:gridCol w:w="698"/>
        <w:gridCol w:w="712"/>
        <w:gridCol w:w="802"/>
        <w:gridCol w:w="802"/>
        <w:gridCol w:w="812"/>
        <w:gridCol w:w="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83" w:type="pct"/>
            <w:vMerge w:val="restart"/>
            <w:noWrap/>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名称</w:t>
            </w:r>
          </w:p>
        </w:tc>
        <w:tc>
          <w:tcPr>
            <w:tcW w:w="1241" w:type="pct"/>
            <w:gridSpan w:val="3"/>
            <w:noWrap/>
            <w:vAlign w:val="center"/>
          </w:tcPr>
          <w:p>
            <w:pPr>
              <w:widowControl/>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商服用地</w:t>
            </w:r>
          </w:p>
        </w:tc>
        <w:tc>
          <w:tcPr>
            <w:tcW w:w="1241" w:type="pct"/>
            <w:gridSpan w:val="3"/>
            <w:noWrap/>
            <w:vAlign w:val="center"/>
          </w:tcPr>
          <w:p>
            <w:pPr>
              <w:widowControl/>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住宅用地</w:t>
            </w:r>
          </w:p>
        </w:tc>
        <w:tc>
          <w:tcPr>
            <w:tcW w:w="1422" w:type="pct"/>
            <w:gridSpan w:val="3"/>
            <w:noWrap/>
            <w:vAlign w:val="center"/>
          </w:tcPr>
          <w:p>
            <w:pPr>
              <w:widowControl/>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公共管理与公共服务用地</w:t>
            </w:r>
          </w:p>
        </w:tc>
        <w:tc>
          <w:tcPr>
            <w:tcW w:w="511" w:type="pct"/>
            <w:vMerge w:val="restart"/>
            <w:noWrap/>
            <w:vAlign w:val="center"/>
          </w:tcPr>
          <w:p>
            <w:pPr>
              <w:widowControl/>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工业用地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83" w:type="pct"/>
            <w:vMerge w:val="continue"/>
            <w:noWrap w:val="0"/>
            <w:vAlign w:val="center"/>
          </w:tcPr>
          <w:p>
            <w:pPr>
              <w:widowControl/>
              <w:jc w:val="left"/>
              <w:rPr>
                <w:rFonts w:ascii="宋体" w:hAnsi="宋体" w:cs="宋体"/>
                <w:color w:val="auto"/>
                <w:kern w:val="0"/>
                <w:sz w:val="20"/>
                <w:szCs w:val="20"/>
                <w:highlight w:val="none"/>
              </w:rPr>
            </w:pPr>
          </w:p>
        </w:tc>
        <w:tc>
          <w:tcPr>
            <w:tcW w:w="411" w:type="pct"/>
            <w:noWrap/>
            <w:vAlign w:val="center"/>
          </w:tcPr>
          <w:p>
            <w:pPr>
              <w:widowControl/>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Ⅰ级</w:t>
            </w:r>
          </w:p>
        </w:tc>
        <w:tc>
          <w:tcPr>
            <w:tcW w:w="411" w:type="pct"/>
            <w:noWrap/>
            <w:vAlign w:val="center"/>
          </w:tcPr>
          <w:p>
            <w:pPr>
              <w:widowControl/>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Ⅱ级</w:t>
            </w:r>
          </w:p>
        </w:tc>
        <w:tc>
          <w:tcPr>
            <w:tcW w:w="418" w:type="pct"/>
            <w:noWrap/>
            <w:vAlign w:val="center"/>
          </w:tcPr>
          <w:p>
            <w:pPr>
              <w:widowControl/>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Ⅲ级</w:t>
            </w:r>
          </w:p>
        </w:tc>
        <w:tc>
          <w:tcPr>
            <w:tcW w:w="411" w:type="pct"/>
            <w:noWrap/>
            <w:vAlign w:val="center"/>
          </w:tcPr>
          <w:p>
            <w:pPr>
              <w:widowControl/>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Ⅰ级</w:t>
            </w:r>
          </w:p>
        </w:tc>
        <w:tc>
          <w:tcPr>
            <w:tcW w:w="411" w:type="pct"/>
            <w:noWrap/>
            <w:vAlign w:val="center"/>
          </w:tcPr>
          <w:p>
            <w:pPr>
              <w:widowControl/>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Ⅱ级</w:t>
            </w:r>
          </w:p>
        </w:tc>
        <w:tc>
          <w:tcPr>
            <w:tcW w:w="418" w:type="pct"/>
            <w:noWrap/>
            <w:vAlign w:val="center"/>
          </w:tcPr>
          <w:p>
            <w:pPr>
              <w:widowControl/>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Ⅲ级</w:t>
            </w:r>
          </w:p>
        </w:tc>
        <w:tc>
          <w:tcPr>
            <w:tcW w:w="472" w:type="pct"/>
            <w:noWrap/>
            <w:vAlign w:val="center"/>
          </w:tcPr>
          <w:p>
            <w:pPr>
              <w:widowControl/>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Ⅰ级</w:t>
            </w:r>
          </w:p>
        </w:tc>
        <w:tc>
          <w:tcPr>
            <w:tcW w:w="472" w:type="pct"/>
            <w:noWrap/>
            <w:vAlign w:val="center"/>
          </w:tcPr>
          <w:p>
            <w:pPr>
              <w:widowControl/>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Ⅱ级</w:t>
            </w:r>
          </w:p>
        </w:tc>
        <w:tc>
          <w:tcPr>
            <w:tcW w:w="476" w:type="pct"/>
            <w:noWrap/>
            <w:vAlign w:val="center"/>
          </w:tcPr>
          <w:p>
            <w:pPr>
              <w:widowControl/>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Ⅲ级</w:t>
            </w:r>
          </w:p>
        </w:tc>
        <w:tc>
          <w:tcPr>
            <w:tcW w:w="511" w:type="pct"/>
            <w:vMerge w:val="continue"/>
            <w:noWrap w:val="0"/>
            <w:vAlign w:val="center"/>
          </w:tcPr>
          <w:p>
            <w:pPr>
              <w:widowControl/>
              <w:jc w:val="left"/>
              <w:rPr>
                <w:rFonts w:ascii="宋体" w:hAnsi="宋体" w:cs="宋体"/>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83" w:type="pct"/>
            <w:noWrap w:val="0"/>
            <w:vAlign w:val="center"/>
          </w:tcPr>
          <w:p>
            <w:pPr>
              <w:widowControl/>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光雾山镇桃源片区</w:t>
            </w:r>
          </w:p>
        </w:tc>
        <w:tc>
          <w:tcPr>
            <w:tcW w:w="1241" w:type="pct"/>
            <w:gridSpan w:val="3"/>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885</w:t>
            </w:r>
          </w:p>
        </w:tc>
        <w:tc>
          <w:tcPr>
            <w:tcW w:w="1241" w:type="pct"/>
            <w:gridSpan w:val="3"/>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810</w:t>
            </w:r>
          </w:p>
        </w:tc>
        <w:tc>
          <w:tcPr>
            <w:tcW w:w="1422" w:type="pct"/>
            <w:gridSpan w:val="3"/>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443</w:t>
            </w:r>
          </w:p>
        </w:tc>
        <w:tc>
          <w:tcPr>
            <w:tcW w:w="5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583" w:type="pct"/>
            <w:noWrap w:val="0"/>
            <w:vAlign w:val="center"/>
          </w:tcPr>
          <w:p>
            <w:pPr>
              <w:widowControl/>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光雾山镇寨坡片区</w:t>
            </w:r>
          </w:p>
        </w:tc>
        <w:tc>
          <w:tcPr>
            <w:tcW w:w="1241" w:type="pct"/>
            <w:gridSpan w:val="3"/>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870</w:t>
            </w:r>
          </w:p>
        </w:tc>
        <w:tc>
          <w:tcPr>
            <w:tcW w:w="1241" w:type="pct"/>
            <w:gridSpan w:val="3"/>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800</w:t>
            </w:r>
          </w:p>
        </w:tc>
        <w:tc>
          <w:tcPr>
            <w:tcW w:w="1422" w:type="pct"/>
            <w:gridSpan w:val="3"/>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435</w:t>
            </w:r>
          </w:p>
        </w:tc>
        <w:tc>
          <w:tcPr>
            <w:tcW w:w="5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583" w:type="pct"/>
            <w:noWrap w:val="0"/>
            <w:vAlign w:val="center"/>
          </w:tcPr>
          <w:p>
            <w:pPr>
              <w:widowControl/>
              <w:jc w:val="center"/>
              <w:rPr>
                <w:rFonts w:hint="eastAsia" w:ascii="宋体" w:hAnsi="宋体" w:cs="宋体"/>
                <w:color w:val="auto"/>
                <w:kern w:val="0"/>
                <w:sz w:val="20"/>
                <w:szCs w:val="20"/>
                <w:highlight w:val="none"/>
                <w:lang w:val="en-US" w:eastAsia="zh-CN" w:bidi="ar-SA"/>
              </w:rPr>
            </w:pPr>
            <w:r>
              <w:rPr>
                <w:rFonts w:hint="eastAsia" w:ascii="宋体" w:hAnsi="宋体" w:cs="宋体"/>
                <w:color w:val="auto"/>
                <w:kern w:val="0"/>
                <w:sz w:val="20"/>
                <w:szCs w:val="20"/>
                <w:highlight w:val="none"/>
              </w:rPr>
              <w:t>光雾山镇</w:t>
            </w:r>
            <w:r>
              <w:rPr>
                <w:rFonts w:hint="eastAsia" w:ascii="宋体" w:hAnsi="宋体" w:cs="宋体"/>
                <w:color w:val="auto"/>
                <w:kern w:val="0"/>
                <w:sz w:val="20"/>
                <w:szCs w:val="20"/>
                <w:highlight w:val="none"/>
                <w:lang w:val="en-US" w:eastAsia="zh-CN"/>
              </w:rPr>
              <w:t>大坝</w:t>
            </w:r>
            <w:r>
              <w:rPr>
                <w:rFonts w:hint="eastAsia" w:ascii="宋体" w:hAnsi="宋体" w:cs="宋体"/>
                <w:color w:val="auto"/>
                <w:kern w:val="0"/>
                <w:sz w:val="20"/>
                <w:szCs w:val="20"/>
                <w:highlight w:val="none"/>
              </w:rPr>
              <w:t>片区</w:t>
            </w:r>
          </w:p>
        </w:tc>
        <w:tc>
          <w:tcPr>
            <w:tcW w:w="1241" w:type="pct"/>
            <w:gridSpan w:val="3"/>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870</w:t>
            </w:r>
          </w:p>
        </w:tc>
        <w:tc>
          <w:tcPr>
            <w:tcW w:w="1241" w:type="pct"/>
            <w:gridSpan w:val="3"/>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800</w:t>
            </w:r>
          </w:p>
        </w:tc>
        <w:tc>
          <w:tcPr>
            <w:tcW w:w="1422" w:type="pct"/>
            <w:gridSpan w:val="3"/>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435</w:t>
            </w:r>
          </w:p>
        </w:tc>
        <w:tc>
          <w:tcPr>
            <w:tcW w:w="5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83"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赶场镇</w:t>
            </w:r>
          </w:p>
        </w:tc>
        <w:tc>
          <w:tcPr>
            <w:tcW w:w="4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692</w:t>
            </w:r>
          </w:p>
        </w:tc>
        <w:tc>
          <w:tcPr>
            <w:tcW w:w="411"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553</w:t>
            </w:r>
          </w:p>
        </w:tc>
        <w:tc>
          <w:tcPr>
            <w:tcW w:w="418"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372</w:t>
            </w:r>
          </w:p>
        </w:tc>
        <w:tc>
          <w:tcPr>
            <w:tcW w:w="4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519</w:t>
            </w:r>
          </w:p>
        </w:tc>
        <w:tc>
          <w:tcPr>
            <w:tcW w:w="411"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419</w:t>
            </w:r>
          </w:p>
        </w:tc>
        <w:tc>
          <w:tcPr>
            <w:tcW w:w="418"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303</w:t>
            </w:r>
          </w:p>
        </w:tc>
        <w:tc>
          <w:tcPr>
            <w:tcW w:w="472"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415</w:t>
            </w:r>
          </w:p>
        </w:tc>
        <w:tc>
          <w:tcPr>
            <w:tcW w:w="472"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359</w:t>
            </w:r>
          </w:p>
        </w:tc>
        <w:tc>
          <w:tcPr>
            <w:tcW w:w="476"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260</w:t>
            </w:r>
          </w:p>
        </w:tc>
        <w:tc>
          <w:tcPr>
            <w:tcW w:w="5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83"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关坝镇</w:t>
            </w:r>
          </w:p>
        </w:tc>
        <w:tc>
          <w:tcPr>
            <w:tcW w:w="4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870</w:t>
            </w:r>
          </w:p>
        </w:tc>
        <w:tc>
          <w:tcPr>
            <w:tcW w:w="411"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515</w:t>
            </w:r>
          </w:p>
        </w:tc>
        <w:tc>
          <w:tcPr>
            <w:tcW w:w="418" w:type="pct"/>
            <w:noWrap/>
            <w:vAlign w:val="center"/>
          </w:tcPr>
          <w:p>
            <w:pPr>
              <w:jc w:val="center"/>
              <w:rPr>
                <w:rFonts w:hint="eastAsia" w:ascii="宋体" w:hAnsi="宋体" w:cs="宋体"/>
                <w:color w:val="auto"/>
                <w:kern w:val="0"/>
                <w:sz w:val="20"/>
                <w:szCs w:val="20"/>
                <w:highlight w:val="none"/>
              </w:rPr>
            </w:pPr>
          </w:p>
        </w:tc>
        <w:tc>
          <w:tcPr>
            <w:tcW w:w="4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800</w:t>
            </w:r>
          </w:p>
        </w:tc>
        <w:tc>
          <w:tcPr>
            <w:tcW w:w="411"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500</w:t>
            </w:r>
          </w:p>
        </w:tc>
        <w:tc>
          <w:tcPr>
            <w:tcW w:w="418" w:type="pct"/>
            <w:noWrap/>
            <w:vAlign w:val="center"/>
          </w:tcPr>
          <w:p>
            <w:pPr>
              <w:jc w:val="center"/>
              <w:rPr>
                <w:rFonts w:hint="eastAsia" w:ascii="宋体" w:hAnsi="宋体" w:cs="宋体"/>
                <w:color w:val="auto"/>
                <w:kern w:val="0"/>
                <w:sz w:val="20"/>
                <w:szCs w:val="20"/>
                <w:highlight w:val="none"/>
              </w:rPr>
            </w:pPr>
          </w:p>
        </w:tc>
        <w:tc>
          <w:tcPr>
            <w:tcW w:w="472"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522</w:t>
            </w:r>
          </w:p>
        </w:tc>
        <w:tc>
          <w:tcPr>
            <w:tcW w:w="472"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361</w:t>
            </w:r>
          </w:p>
        </w:tc>
        <w:tc>
          <w:tcPr>
            <w:tcW w:w="476" w:type="pct"/>
            <w:noWrap w:val="0"/>
            <w:vAlign w:val="center"/>
          </w:tcPr>
          <w:p>
            <w:pPr>
              <w:jc w:val="center"/>
              <w:rPr>
                <w:rFonts w:hint="eastAsia" w:ascii="宋体" w:hAnsi="宋体" w:cs="宋体"/>
                <w:color w:val="auto"/>
                <w:kern w:val="0"/>
                <w:sz w:val="20"/>
                <w:szCs w:val="20"/>
                <w:highlight w:val="none"/>
              </w:rPr>
            </w:pPr>
          </w:p>
        </w:tc>
        <w:tc>
          <w:tcPr>
            <w:tcW w:w="5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83"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桥亭镇</w:t>
            </w:r>
          </w:p>
        </w:tc>
        <w:tc>
          <w:tcPr>
            <w:tcW w:w="4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590</w:t>
            </w:r>
          </w:p>
        </w:tc>
        <w:tc>
          <w:tcPr>
            <w:tcW w:w="411"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390</w:t>
            </w:r>
          </w:p>
        </w:tc>
        <w:tc>
          <w:tcPr>
            <w:tcW w:w="418" w:type="pct"/>
            <w:noWrap/>
            <w:vAlign w:val="center"/>
          </w:tcPr>
          <w:p>
            <w:pPr>
              <w:jc w:val="center"/>
              <w:rPr>
                <w:rFonts w:hint="eastAsia" w:ascii="宋体" w:hAnsi="宋体" w:cs="宋体"/>
                <w:color w:val="auto"/>
                <w:kern w:val="0"/>
                <w:sz w:val="20"/>
                <w:szCs w:val="20"/>
                <w:highlight w:val="none"/>
              </w:rPr>
            </w:pPr>
          </w:p>
        </w:tc>
        <w:tc>
          <w:tcPr>
            <w:tcW w:w="4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565</w:t>
            </w:r>
          </w:p>
        </w:tc>
        <w:tc>
          <w:tcPr>
            <w:tcW w:w="411"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375</w:t>
            </w:r>
          </w:p>
        </w:tc>
        <w:tc>
          <w:tcPr>
            <w:tcW w:w="418" w:type="pct"/>
            <w:noWrap/>
            <w:vAlign w:val="center"/>
          </w:tcPr>
          <w:p>
            <w:pPr>
              <w:jc w:val="center"/>
              <w:rPr>
                <w:rFonts w:hint="eastAsia" w:ascii="宋体" w:hAnsi="宋体" w:cs="宋体"/>
                <w:color w:val="auto"/>
                <w:kern w:val="0"/>
                <w:sz w:val="20"/>
                <w:szCs w:val="20"/>
                <w:highlight w:val="none"/>
              </w:rPr>
            </w:pPr>
          </w:p>
        </w:tc>
        <w:tc>
          <w:tcPr>
            <w:tcW w:w="472"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354</w:t>
            </w:r>
          </w:p>
        </w:tc>
        <w:tc>
          <w:tcPr>
            <w:tcW w:w="472"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273</w:t>
            </w:r>
          </w:p>
        </w:tc>
        <w:tc>
          <w:tcPr>
            <w:tcW w:w="476" w:type="pct"/>
            <w:noWrap w:val="0"/>
            <w:vAlign w:val="center"/>
          </w:tcPr>
          <w:p>
            <w:pPr>
              <w:jc w:val="center"/>
              <w:rPr>
                <w:rFonts w:hint="eastAsia" w:ascii="宋体" w:hAnsi="宋体" w:cs="宋体"/>
                <w:color w:val="auto"/>
                <w:kern w:val="0"/>
                <w:sz w:val="20"/>
                <w:szCs w:val="20"/>
                <w:highlight w:val="none"/>
              </w:rPr>
            </w:pPr>
          </w:p>
        </w:tc>
        <w:tc>
          <w:tcPr>
            <w:tcW w:w="5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83"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贵民镇</w:t>
            </w:r>
          </w:p>
        </w:tc>
        <w:tc>
          <w:tcPr>
            <w:tcW w:w="4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660</w:t>
            </w:r>
          </w:p>
        </w:tc>
        <w:tc>
          <w:tcPr>
            <w:tcW w:w="411"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500</w:t>
            </w:r>
          </w:p>
        </w:tc>
        <w:tc>
          <w:tcPr>
            <w:tcW w:w="418"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360</w:t>
            </w:r>
          </w:p>
        </w:tc>
        <w:tc>
          <w:tcPr>
            <w:tcW w:w="4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520</w:t>
            </w:r>
          </w:p>
        </w:tc>
        <w:tc>
          <w:tcPr>
            <w:tcW w:w="411"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417</w:t>
            </w:r>
          </w:p>
        </w:tc>
        <w:tc>
          <w:tcPr>
            <w:tcW w:w="418"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330</w:t>
            </w:r>
          </w:p>
        </w:tc>
        <w:tc>
          <w:tcPr>
            <w:tcW w:w="472"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396</w:t>
            </w:r>
          </w:p>
        </w:tc>
        <w:tc>
          <w:tcPr>
            <w:tcW w:w="472"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325</w:t>
            </w:r>
          </w:p>
        </w:tc>
        <w:tc>
          <w:tcPr>
            <w:tcW w:w="476"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252</w:t>
            </w:r>
          </w:p>
        </w:tc>
        <w:tc>
          <w:tcPr>
            <w:tcW w:w="5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83"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杨坝镇</w:t>
            </w:r>
          </w:p>
        </w:tc>
        <w:tc>
          <w:tcPr>
            <w:tcW w:w="4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597</w:t>
            </w:r>
          </w:p>
        </w:tc>
        <w:tc>
          <w:tcPr>
            <w:tcW w:w="411"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491</w:t>
            </w:r>
          </w:p>
        </w:tc>
        <w:tc>
          <w:tcPr>
            <w:tcW w:w="418"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347</w:t>
            </w:r>
          </w:p>
        </w:tc>
        <w:tc>
          <w:tcPr>
            <w:tcW w:w="4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468</w:t>
            </w:r>
          </w:p>
        </w:tc>
        <w:tc>
          <w:tcPr>
            <w:tcW w:w="411"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385</w:t>
            </w:r>
          </w:p>
        </w:tc>
        <w:tc>
          <w:tcPr>
            <w:tcW w:w="418"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272</w:t>
            </w:r>
          </w:p>
        </w:tc>
        <w:tc>
          <w:tcPr>
            <w:tcW w:w="472"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358</w:t>
            </w:r>
          </w:p>
        </w:tc>
        <w:tc>
          <w:tcPr>
            <w:tcW w:w="472"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319</w:t>
            </w:r>
          </w:p>
        </w:tc>
        <w:tc>
          <w:tcPr>
            <w:tcW w:w="476"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243</w:t>
            </w:r>
          </w:p>
        </w:tc>
        <w:tc>
          <w:tcPr>
            <w:tcW w:w="5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83"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神门乡</w:t>
            </w:r>
          </w:p>
        </w:tc>
        <w:tc>
          <w:tcPr>
            <w:tcW w:w="4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680</w:t>
            </w:r>
          </w:p>
        </w:tc>
        <w:tc>
          <w:tcPr>
            <w:tcW w:w="4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450</w:t>
            </w:r>
          </w:p>
        </w:tc>
        <w:tc>
          <w:tcPr>
            <w:tcW w:w="418" w:type="pct"/>
            <w:noWrap/>
            <w:vAlign w:val="center"/>
          </w:tcPr>
          <w:p>
            <w:pPr>
              <w:jc w:val="center"/>
              <w:rPr>
                <w:rFonts w:hint="eastAsia" w:ascii="宋体" w:hAnsi="宋体" w:cs="宋体"/>
                <w:color w:val="auto"/>
                <w:kern w:val="0"/>
                <w:sz w:val="20"/>
                <w:szCs w:val="20"/>
                <w:highlight w:val="none"/>
              </w:rPr>
            </w:pPr>
          </w:p>
        </w:tc>
        <w:tc>
          <w:tcPr>
            <w:tcW w:w="4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510</w:t>
            </w:r>
          </w:p>
        </w:tc>
        <w:tc>
          <w:tcPr>
            <w:tcW w:w="4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425</w:t>
            </w:r>
          </w:p>
        </w:tc>
        <w:tc>
          <w:tcPr>
            <w:tcW w:w="418" w:type="pct"/>
            <w:noWrap/>
            <w:vAlign w:val="center"/>
          </w:tcPr>
          <w:p>
            <w:pPr>
              <w:jc w:val="center"/>
              <w:rPr>
                <w:rFonts w:hint="eastAsia" w:ascii="宋体" w:hAnsi="宋体" w:cs="宋体"/>
                <w:color w:val="auto"/>
                <w:kern w:val="0"/>
                <w:sz w:val="20"/>
                <w:szCs w:val="20"/>
                <w:highlight w:val="none"/>
              </w:rPr>
            </w:pPr>
          </w:p>
        </w:tc>
        <w:tc>
          <w:tcPr>
            <w:tcW w:w="472"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408</w:t>
            </w:r>
          </w:p>
        </w:tc>
        <w:tc>
          <w:tcPr>
            <w:tcW w:w="472"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315</w:t>
            </w:r>
          </w:p>
        </w:tc>
        <w:tc>
          <w:tcPr>
            <w:tcW w:w="476" w:type="pct"/>
            <w:noWrap w:val="0"/>
            <w:vAlign w:val="center"/>
          </w:tcPr>
          <w:p>
            <w:pPr>
              <w:jc w:val="center"/>
              <w:rPr>
                <w:rFonts w:hint="eastAsia" w:ascii="宋体" w:hAnsi="宋体" w:cs="宋体"/>
                <w:color w:val="auto"/>
                <w:kern w:val="0"/>
                <w:sz w:val="20"/>
                <w:szCs w:val="20"/>
                <w:highlight w:val="none"/>
              </w:rPr>
            </w:pPr>
          </w:p>
        </w:tc>
        <w:tc>
          <w:tcPr>
            <w:tcW w:w="5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83"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长赤镇</w:t>
            </w:r>
          </w:p>
        </w:tc>
        <w:tc>
          <w:tcPr>
            <w:tcW w:w="4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884</w:t>
            </w:r>
          </w:p>
        </w:tc>
        <w:tc>
          <w:tcPr>
            <w:tcW w:w="411"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691</w:t>
            </w:r>
          </w:p>
        </w:tc>
        <w:tc>
          <w:tcPr>
            <w:tcW w:w="418"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526</w:t>
            </w:r>
          </w:p>
        </w:tc>
        <w:tc>
          <w:tcPr>
            <w:tcW w:w="4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810</w:t>
            </w:r>
          </w:p>
        </w:tc>
        <w:tc>
          <w:tcPr>
            <w:tcW w:w="411"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622</w:t>
            </w:r>
          </w:p>
        </w:tc>
        <w:tc>
          <w:tcPr>
            <w:tcW w:w="418"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460</w:t>
            </w:r>
          </w:p>
        </w:tc>
        <w:tc>
          <w:tcPr>
            <w:tcW w:w="472"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530</w:t>
            </w:r>
          </w:p>
        </w:tc>
        <w:tc>
          <w:tcPr>
            <w:tcW w:w="472"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449</w:t>
            </w:r>
          </w:p>
        </w:tc>
        <w:tc>
          <w:tcPr>
            <w:tcW w:w="476"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368</w:t>
            </w:r>
          </w:p>
        </w:tc>
        <w:tc>
          <w:tcPr>
            <w:tcW w:w="5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83"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正直镇</w:t>
            </w:r>
          </w:p>
        </w:tc>
        <w:tc>
          <w:tcPr>
            <w:tcW w:w="4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858</w:t>
            </w:r>
          </w:p>
        </w:tc>
        <w:tc>
          <w:tcPr>
            <w:tcW w:w="411"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687</w:t>
            </w:r>
          </w:p>
        </w:tc>
        <w:tc>
          <w:tcPr>
            <w:tcW w:w="418"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515</w:t>
            </w:r>
          </w:p>
        </w:tc>
        <w:tc>
          <w:tcPr>
            <w:tcW w:w="4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752</w:t>
            </w:r>
          </w:p>
        </w:tc>
        <w:tc>
          <w:tcPr>
            <w:tcW w:w="411"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593</w:t>
            </w:r>
          </w:p>
        </w:tc>
        <w:tc>
          <w:tcPr>
            <w:tcW w:w="418"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459</w:t>
            </w:r>
          </w:p>
        </w:tc>
        <w:tc>
          <w:tcPr>
            <w:tcW w:w="472"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515</w:t>
            </w:r>
          </w:p>
        </w:tc>
        <w:tc>
          <w:tcPr>
            <w:tcW w:w="472"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447</w:t>
            </w:r>
          </w:p>
        </w:tc>
        <w:tc>
          <w:tcPr>
            <w:tcW w:w="476"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361</w:t>
            </w:r>
          </w:p>
        </w:tc>
        <w:tc>
          <w:tcPr>
            <w:tcW w:w="5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83"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下两镇</w:t>
            </w:r>
          </w:p>
        </w:tc>
        <w:tc>
          <w:tcPr>
            <w:tcW w:w="4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852</w:t>
            </w:r>
          </w:p>
        </w:tc>
        <w:tc>
          <w:tcPr>
            <w:tcW w:w="411"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660</w:t>
            </w:r>
          </w:p>
        </w:tc>
        <w:tc>
          <w:tcPr>
            <w:tcW w:w="418"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495</w:t>
            </w:r>
          </w:p>
        </w:tc>
        <w:tc>
          <w:tcPr>
            <w:tcW w:w="4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750</w:t>
            </w:r>
          </w:p>
        </w:tc>
        <w:tc>
          <w:tcPr>
            <w:tcW w:w="411"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574</w:t>
            </w:r>
          </w:p>
        </w:tc>
        <w:tc>
          <w:tcPr>
            <w:tcW w:w="418"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421</w:t>
            </w:r>
          </w:p>
        </w:tc>
        <w:tc>
          <w:tcPr>
            <w:tcW w:w="472"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511</w:t>
            </w:r>
          </w:p>
        </w:tc>
        <w:tc>
          <w:tcPr>
            <w:tcW w:w="472"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429</w:t>
            </w:r>
          </w:p>
        </w:tc>
        <w:tc>
          <w:tcPr>
            <w:tcW w:w="476"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347</w:t>
            </w:r>
          </w:p>
        </w:tc>
        <w:tc>
          <w:tcPr>
            <w:tcW w:w="5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83"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红光镇</w:t>
            </w:r>
          </w:p>
        </w:tc>
        <w:tc>
          <w:tcPr>
            <w:tcW w:w="4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610</w:t>
            </w:r>
          </w:p>
        </w:tc>
        <w:tc>
          <w:tcPr>
            <w:tcW w:w="411"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475</w:t>
            </w:r>
          </w:p>
        </w:tc>
        <w:tc>
          <w:tcPr>
            <w:tcW w:w="418"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360</w:t>
            </w:r>
          </w:p>
        </w:tc>
        <w:tc>
          <w:tcPr>
            <w:tcW w:w="4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530</w:t>
            </w:r>
          </w:p>
        </w:tc>
        <w:tc>
          <w:tcPr>
            <w:tcW w:w="411"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421</w:t>
            </w:r>
          </w:p>
        </w:tc>
        <w:tc>
          <w:tcPr>
            <w:tcW w:w="418"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330</w:t>
            </w:r>
          </w:p>
        </w:tc>
        <w:tc>
          <w:tcPr>
            <w:tcW w:w="472"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366</w:t>
            </w:r>
          </w:p>
        </w:tc>
        <w:tc>
          <w:tcPr>
            <w:tcW w:w="472"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309</w:t>
            </w:r>
          </w:p>
        </w:tc>
        <w:tc>
          <w:tcPr>
            <w:tcW w:w="476"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252</w:t>
            </w:r>
          </w:p>
        </w:tc>
        <w:tc>
          <w:tcPr>
            <w:tcW w:w="5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239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83"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元潭镇</w:t>
            </w:r>
          </w:p>
        </w:tc>
        <w:tc>
          <w:tcPr>
            <w:tcW w:w="4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605</w:t>
            </w:r>
          </w:p>
        </w:tc>
        <w:tc>
          <w:tcPr>
            <w:tcW w:w="411"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458</w:t>
            </w:r>
          </w:p>
        </w:tc>
        <w:tc>
          <w:tcPr>
            <w:tcW w:w="418"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350</w:t>
            </w:r>
          </w:p>
        </w:tc>
        <w:tc>
          <w:tcPr>
            <w:tcW w:w="4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455</w:t>
            </w:r>
          </w:p>
        </w:tc>
        <w:tc>
          <w:tcPr>
            <w:tcW w:w="411"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377</w:t>
            </w:r>
          </w:p>
        </w:tc>
        <w:tc>
          <w:tcPr>
            <w:tcW w:w="418"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330</w:t>
            </w:r>
          </w:p>
        </w:tc>
        <w:tc>
          <w:tcPr>
            <w:tcW w:w="472"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363</w:t>
            </w:r>
          </w:p>
        </w:tc>
        <w:tc>
          <w:tcPr>
            <w:tcW w:w="472"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298</w:t>
            </w:r>
          </w:p>
        </w:tc>
        <w:tc>
          <w:tcPr>
            <w:tcW w:w="476"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245</w:t>
            </w:r>
          </w:p>
        </w:tc>
        <w:tc>
          <w:tcPr>
            <w:tcW w:w="5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239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83"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天池镇</w:t>
            </w:r>
          </w:p>
        </w:tc>
        <w:tc>
          <w:tcPr>
            <w:tcW w:w="4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450</w:t>
            </w:r>
          </w:p>
        </w:tc>
        <w:tc>
          <w:tcPr>
            <w:tcW w:w="4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340</w:t>
            </w:r>
          </w:p>
        </w:tc>
        <w:tc>
          <w:tcPr>
            <w:tcW w:w="418" w:type="pct"/>
            <w:noWrap/>
            <w:vAlign w:val="center"/>
          </w:tcPr>
          <w:p>
            <w:pPr>
              <w:jc w:val="center"/>
              <w:rPr>
                <w:rFonts w:hint="eastAsia" w:ascii="宋体" w:hAnsi="宋体" w:cs="宋体"/>
                <w:color w:val="auto"/>
                <w:kern w:val="0"/>
                <w:sz w:val="20"/>
                <w:szCs w:val="20"/>
                <w:highlight w:val="none"/>
              </w:rPr>
            </w:pPr>
          </w:p>
        </w:tc>
        <w:tc>
          <w:tcPr>
            <w:tcW w:w="4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425</w:t>
            </w:r>
          </w:p>
        </w:tc>
        <w:tc>
          <w:tcPr>
            <w:tcW w:w="4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315</w:t>
            </w:r>
          </w:p>
        </w:tc>
        <w:tc>
          <w:tcPr>
            <w:tcW w:w="418" w:type="pct"/>
            <w:noWrap/>
            <w:vAlign w:val="center"/>
          </w:tcPr>
          <w:p>
            <w:pPr>
              <w:jc w:val="center"/>
              <w:rPr>
                <w:rFonts w:hint="eastAsia" w:ascii="宋体" w:hAnsi="宋体" w:cs="宋体"/>
                <w:color w:val="auto"/>
                <w:kern w:val="0"/>
                <w:sz w:val="20"/>
                <w:szCs w:val="20"/>
                <w:highlight w:val="none"/>
              </w:rPr>
            </w:pPr>
          </w:p>
        </w:tc>
        <w:tc>
          <w:tcPr>
            <w:tcW w:w="472"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270</w:t>
            </w:r>
          </w:p>
        </w:tc>
        <w:tc>
          <w:tcPr>
            <w:tcW w:w="472"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238</w:t>
            </w:r>
          </w:p>
        </w:tc>
        <w:tc>
          <w:tcPr>
            <w:tcW w:w="476" w:type="pct"/>
            <w:noWrap w:val="0"/>
            <w:vAlign w:val="center"/>
          </w:tcPr>
          <w:p>
            <w:pPr>
              <w:jc w:val="center"/>
              <w:rPr>
                <w:rFonts w:hint="eastAsia" w:ascii="宋体" w:hAnsi="宋体" w:cs="宋体"/>
                <w:color w:val="auto"/>
                <w:kern w:val="0"/>
                <w:sz w:val="20"/>
                <w:szCs w:val="20"/>
                <w:highlight w:val="none"/>
              </w:rPr>
            </w:pPr>
          </w:p>
        </w:tc>
        <w:tc>
          <w:tcPr>
            <w:tcW w:w="5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83"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双流镇</w:t>
            </w:r>
          </w:p>
        </w:tc>
        <w:tc>
          <w:tcPr>
            <w:tcW w:w="4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440</w:t>
            </w:r>
          </w:p>
        </w:tc>
        <w:tc>
          <w:tcPr>
            <w:tcW w:w="4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330</w:t>
            </w:r>
          </w:p>
        </w:tc>
        <w:tc>
          <w:tcPr>
            <w:tcW w:w="418" w:type="pct"/>
            <w:noWrap/>
            <w:vAlign w:val="center"/>
          </w:tcPr>
          <w:p>
            <w:pPr>
              <w:jc w:val="center"/>
              <w:rPr>
                <w:rFonts w:hint="eastAsia" w:ascii="宋体" w:hAnsi="宋体" w:cs="宋体"/>
                <w:color w:val="auto"/>
                <w:kern w:val="0"/>
                <w:sz w:val="20"/>
                <w:szCs w:val="20"/>
                <w:highlight w:val="none"/>
              </w:rPr>
            </w:pPr>
          </w:p>
        </w:tc>
        <w:tc>
          <w:tcPr>
            <w:tcW w:w="4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415</w:t>
            </w:r>
          </w:p>
        </w:tc>
        <w:tc>
          <w:tcPr>
            <w:tcW w:w="4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310</w:t>
            </w:r>
          </w:p>
        </w:tc>
        <w:tc>
          <w:tcPr>
            <w:tcW w:w="418" w:type="pct"/>
            <w:noWrap/>
            <w:vAlign w:val="center"/>
          </w:tcPr>
          <w:p>
            <w:pPr>
              <w:jc w:val="center"/>
              <w:rPr>
                <w:rFonts w:hint="eastAsia" w:ascii="宋体" w:hAnsi="宋体" w:cs="宋体"/>
                <w:color w:val="auto"/>
                <w:kern w:val="0"/>
                <w:sz w:val="20"/>
                <w:szCs w:val="20"/>
                <w:highlight w:val="none"/>
              </w:rPr>
            </w:pPr>
          </w:p>
        </w:tc>
        <w:tc>
          <w:tcPr>
            <w:tcW w:w="472"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264</w:t>
            </w:r>
          </w:p>
        </w:tc>
        <w:tc>
          <w:tcPr>
            <w:tcW w:w="472"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231</w:t>
            </w:r>
          </w:p>
        </w:tc>
        <w:tc>
          <w:tcPr>
            <w:tcW w:w="476" w:type="pct"/>
            <w:noWrap w:val="0"/>
            <w:vAlign w:val="center"/>
          </w:tcPr>
          <w:p>
            <w:pPr>
              <w:jc w:val="center"/>
              <w:rPr>
                <w:rFonts w:hint="eastAsia" w:ascii="宋体" w:hAnsi="宋体" w:cs="宋体"/>
                <w:color w:val="auto"/>
                <w:kern w:val="0"/>
                <w:sz w:val="20"/>
                <w:szCs w:val="20"/>
                <w:highlight w:val="none"/>
              </w:rPr>
            </w:pPr>
          </w:p>
        </w:tc>
        <w:tc>
          <w:tcPr>
            <w:tcW w:w="5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83"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侯家镇</w:t>
            </w:r>
          </w:p>
        </w:tc>
        <w:tc>
          <w:tcPr>
            <w:tcW w:w="4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440</w:t>
            </w:r>
          </w:p>
        </w:tc>
        <w:tc>
          <w:tcPr>
            <w:tcW w:w="4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330</w:t>
            </w:r>
          </w:p>
        </w:tc>
        <w:tc>
          <w:tcPr>
            <w:tcW w:w="418" w:type="pct"/>
            <w:noWrap/>
            <w:vAlign w:val="center"/>
          </w:tcPr>
          <w:p>
            <w:pPr>
              <w:jc w:val="center"/>
              <w:rPr>
                <w:rFonts w:hint="eastAsia" w:ascii="宋体" w:hAnsi="宋体" w:cs="宋体"/>
                <w:color w:val="auto"/>
                <w:kern w:val="0"/>
                <w:sz w:val="20"/>
                <w:szCs w:val="20"/>
                <w:highlight w:val="none"/>
              </w:rPr>
            </w:pPr>
          </w:p>
        </w:tc>
        <w:tc>
          <w:tcPr>
            <w:tcW w:w="4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415</w:t>
            </w:r>
          </w:p>
        </w:tc>
        <w:tc>
          <w:tcPr>
            <w:tcW w:w="4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310</w:t>
            </w:r>
          </w:p>
        </w:tc>
        <w:tc>
          <w:tcPr>
            <w:tcW w:w="418" w:type="pct"/>
            <w:noWrap/>
            <w:vAlign w:val="center"/>
          </w:tcPr>
          <w:p>
            <w:pPr>
              <w:jc w:val="center"/>
              <w:rPr>
                <w:rFonts w:hint="eastAsia" w:ascii="宋体" w:hAnsi="宋体" w:cs="宋体"/>
                <w:color w:val="auto"/>
                <w:kern w:val="0"/>
                <w:sz w:val="20"/>
                <w:szCs w:val="20"/>
                <w:highlight w:val="none"/>
              </w:rPr>
            </w:pPr>
          </w:p>
        </w:tc>
        <w:tc>
          <w:tcPr>
            <w:tcW w:w="472"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264</w:t>
            </w:r>
          </w:p>
        </w:tc>
        <w:tc>
          <w:tcPr>
            <w:tcW w:w="472"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231</w:t>
            </w:r>
          </w:p>
        </w:tc>
        <w:tc>
          <w:tcPr>
            <w:tcW w:w="476" w:type="pct"/>
            <w:noWrap w:val="0"/>
            <w:vAlign w:val="center"/>
          </w:tcPr>
          <w:p>
            <w:pPr>
              <w:jc w:val="center"/>
              <w:rPr>
                <w:rFonts w:hint="eastAsia" w:ascii="宋体" w:hAnsi="宋体" w:cs="宋体"/>
                <w:color w:val="auto"/>
                <w:kern w:val="0"/>
                <w:sz w:val="20"/>
                <w:szCs w:val="20"/>
                <w:highlight w:val="none"/>
              </w:rPr>
            </w:pPr>
          </w:p>
        </w:tc>
        <w:tc>
          <w:tcPr>
            <w:tcW w:w="5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83"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云顶镇</w:t>
            </w:r>
          </w:p>
        </w:tc>
        <w:tc>
          <w:tcPr>
            <w:tcW w:w="4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430</w:t>
            </w:r>
          </w:p>
        </w:tc>
        <w:tc>
          <w:tcPr>
            <w:tcW w:w="4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330</w:t>
            </w:r>
          </w:p>
        </w:tc>
        <w:tc>
          <w:tcPr>
            <w:tcW w:w="418" w:type="pct"/>
            <w:noWrap/>
            <w:vAlign w:val="center"/>
          </w:tcPr>
          <w:p>
            <w:pPr>
              <w:jc w:val="center"/>
              <w:rPr>
                <w:rFonts w:hint="eastAsia" w:ascii="宋体" w:hAnsi="宋体" w:cs="宋体"/>
                <w:color w:val="auto"/>
                <w:kern w:val="0"/>
                <w:sz w:val="20"/>
                <w:szCs w:val="20"/>
                <w:highlight w:val="none"/>
              </w:rPr>
            </w:pPr>
          </w:p>
        </w:tc>
        <w:tc>
          <w:tcPr>
            <w:tcW w:w="4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405</w:t>
            </w:r>
          </w:p>
        </w:tc>
        <w:tc>
          <w:tcPr>
            <w:tcW w:w="4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315</w:t>
            </w:r>
          </w:p>
        </w:tc>
        <w:tc>
          <w:tcPr>
            <w:tcW w:w="418" w:type="pct"/>
            <w:noWrap/>
            <w:vAlign w:val="center"/>
          </w:tcPr>
          <w:p>
            <w:pPr>
              <w:jc w:val="center"/>
              <w:rPr>
                <w:rFonts w:hint="eastAsia" w:ascii="宋体" w:hAnsi="宋体" w:cs="宋体"/>
                <w:color w:val="auto"/>
                <w:kern w:val="0"/>
                <w:sz w:val="20"/>
                <w:szCs w:val="20"/>
                <w:highlight w:val="none"/>
              </w:rPr>
            </w:pPr>
          </w:p>
        </w:tc>
        <w:tc>
          <w:tcPr>
            <w:tcW w:w="472"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258</w:t>
            </w:r>
          </w:p>
        </w:tc>
        <w:tc>
          <w:tcPr>
            <w:tcW w:w="472"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231</w:t>
            </w:r>
          </w:p>
        </w:tc>
        <w:tc>
          <w:tcPr>
            <w:tcW w:w="476" w:type="pct"/>
            <w:noWrap w:val="0"/>
            <w:vAlign w:val="center"/>
          </w:tcPr>
          <w:p>
            <w:pPr>
              <w:jc w:val="center"/>
              <w:rPr>
                <w:rFonts w:hint="eastAsia" w:ascii="宋体" w:hAnsi="宋体" w:cs="宋体"/>
                <w:color w:val="auto"/>
                <w:kern w:val="0"/>
                <w:sz w:val="20"/>
                <w:szCs w:val="20"/>
                <w:highlight w:val="none"/>
              </w:rPr>
            </w:pPr>
          </w:p>
        </w:tc>
        <w:tc>
          <w:tcPr>
            <w:tcW w:w="5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83"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赤溪镇</w:t>
            </w:r>
          </w:p>
        </w:tc>
        <w:tc>
          <w:tcPr>
            <w:tcW w:w="4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550</w:t>
            </w:r>
          </w:p>
        </w:tc>
        <w:tc>
          <w:tcPr>
            <w:tcW w:w="4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330</w:t>
            </w:r>
          </w:p>
        </w:tc>
        <w:tc>
          <w:tcPr>
            <w:tcW w:w="418" w:type="pct"/>
            <w:noWrap/>
            <w:vAlign w:val="center"/>
          </w:tcPr>
          <w:p>
            <w:pPr>
              <w:jc w:val="center"/>
              <w:rPr>
                <w:rFonts w:hint="eastAsia" w:ascii="宋体" w:hAnsi="宋体" w:cs="宋体"/>
                <w:color w:val="auto"/>
                <w:kern w:val="0"/>
                <w:sz w:val="20"/>
                <w:szCs w:val="20"/>
                <w:highlight w:val="none"/>
              </w:rPr>
            </w:pPr>
          </w:p>
        </w:tc>
        <w:tc>
          <w:tcPr>
            <w:tcW w:w="4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525</w:t>
            </w:r>
          </w:p>
        </w:tc>
        <w:tc>
          <w:tcPr>
            <w:tcW w:w="4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315</w:t>
            </w:r>
          </w:p>
        </w:tc>
        <w:tc>
          <w:tcPr>
            <w:tcW w:w="418" w:type="pct"/>
            <w:noWrap/>
            <w:vAlign w:val="center"/>
          </w:tcPr>
          <w:p>
            <w:pPr>
              <w:jc w:val="center"/>
              <w:rPr>
                <w:rFonts w:hint="eastAsia" w:ascii="宋体" w:hAnsi="宋体" w:cs="宋体"/>
                <w:color w:val="auto"/>
                <w:kern w:val="0"/>
                <w:sz w:val="20"/>
                <w:szCs w:val="20"/>
                <w:highlight w:val="none"/>
              </w:rPr>
            </w:pPr>
          </w:p>
        </w:tc>
        <w:tc>
          <w:tcPr>
            <w:tcW w:w="472"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330</w:t>
            </w:r>
          </w:p>
        </w:tc>
        <w:tc>
          <w:tcPr>
            <w:tcW w:w="472"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231</w:t>
            </w:r>
          </w:p>
        </w:tc>
        <w:tc>
          <w:tcPr>
            <w:tcW w:w="476" w:type="pct"/>
            <w:noWrap w:val="0"/>
            <w:vAlign w:val="center"/>
          </w:tcPr>
          <w:p>
            <w:pPr>
              <w:jc w:val="center"/>
              <w:rPr>
                <w:rFonts w:hint="eastAsia" w:ascii="宋体" w:hAnsi="宋体" w:cs="宋体"/>
                <w:color w:val="auto"/>
                <w:kern w:val="0"/>
                <w:sz w:val="20"/>
                <w:szCs w:val="20"/>
                <w:highlight w:val="none"/>
              </w:rPr>
            </w:pPr>
          </w:p>
        </w:tc>
        <w:tc>
          <w:tcPr>
            <w:tcW w:w="5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83"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和平镇</w:t>
            </w:r>
          </w:p>
        </w:tc>
        <w:tc>
          <w:tcPr>
            <w:tcW w:w="4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428</w:t>
            </w:r>
          </w:p>
        </w:tc>
        <w:tc>
          <w:tcPr>
            <w:tcW w:w="4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320</w:t>
            </w:r>
          </w:p>
        </w:tc>
        <w:tc>
          <w:tcPr>
            <w:tcW w:w="418" w:type="pct"/>
            <w:noWrap/>
            <w:vAlign w:val="center"/>
          </w:tcPr>
          <w:p>
            <w:pPr>
              <w:jc w:val="center"/>
              <w:rPr>
                <w:rFonts w:hint="eastAsia" w:ascii="宋体" w:hAnsi="宋体" w:cs="宋体"/>
                <w:color w:val="auto"/>
                <w:kern w:val="0"/>
                <w:sz w:val="20"/>
                <w:szCs w:val="20"/>
                <w:highlight w:val="none"/>
              </w:rPr>
            </w:pPr>
          </w:p>
        </w:tc>
        <w:tc>
          <w:tcPr>
            <w:tcW w:w="4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403</w:t>
            </w:r>
          </w:p>
        </w:tc>
        <w:tc>
          <w:tcPr>
            <w:tcW w:w="4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305</w:t>
            </w:r>
          </w:p>
        </w:tc>
        <w:tc>
          <w:tcPr>
            <w:tcW w:w="418" w:type="pct"/>
            <w:noWrap/>
            <w:vAlign w:val="center"/>
          </w:tcPr>
          <w:p>
            <w:pPr>
              <w:jc w:val="center"/>
              <w:rPr>
                <w:rFonts w:hint="eastAsia" w:ascii="宋体" w:hAnsi="宋体" w:cs="宋体"/>
                <w:color w:val="auto"/>
                <w:kern w:val="0"/>
                <w:sz w:val="20"/>
                <w:szCs w:val="20"/>
                <w:highlight w:val="none"/>
              </w:rPr>
            </w:pPr>
          </w:p>
        </w:tc>
        <w:tc>
          <w:tcPr>
            <w:tcW w:w="472"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257</w:t>
            </w:r>
          </w:p>
        </w:tc>
        <w:tc>
          <w:tcPr>
            <w:tcW w:w="472"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224</w:t>
            </w:r>
          </w:p>
        </w:tc>
        <w:tc>
          <w:tcPr>
            <w:tcW w:w="476" w:type="pct"/>
            <w:noWrap w:val="0"/>
            <w:vAlign w:val="center"/>
          </w:tcPr>
          <w:p>
            <w:pPr>
              <w:jc w:val="center"/>
              <w:rPr>
                <w:rFonts w:hint="eastAsia" w:ascii="宋体" w:hAnsi="宋体" w:cs="宋体"/>
                <w:color w:val="auto"/>
                <w:kern w:val="0"/>
                <w:sz w:val="20"/>
                <w:szCs w:val="20"/>
                <w:highlight w:val="none"/>
              </w:rPr>
            </w:pPr>
          </w:p>
        </w:tc>
        <w:tc>
          <w:tcPr>
            <w:tcW w:w="5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83"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沙河镇</w:t>
            </w:r>
          </w:p>
        </w:tc>
        <w:tc>
          <w:tcPr>
            <w:tcW w:w="4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814</w:t>
            </w:r>
          </w:p>
        </w:tc>
        <w:tc>
          <w:tcPr>
            <w:tcW w:w="411"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626</w:t>
            </w:r>
          </w:p>
        </w:tc>
        <w:tc>
          <w:tcPr>
            <w:tcW w:w="418"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463</w:t>
            </w:r>
          </w:p>
        </w:tc>
        <w:tc>
          <w:tcPr>
            <w:tcW w:w="4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711</w:t>
            </w:r>
          </w:p>
        </w:tc>
        <w:tc>
          <w:tcPr>
            <w:tcW w:w="411"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546</w:t>
            </w:r>
          </w:p>
        </w:tc>
        <w:tc>
          <w:tcPr>
            <w:tcW w:w="418"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403</w:t>
            </w:r>
          </w:p>
        </w:tc>
        <w:tc>
          <w:tcPr>
            <w:tcW w:w="472"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488</w:t>
            </w:r>
          </w:p>
        </w:tc>
        <w:tc>
          <w:tcPr>
            <w:tcW w:w="472"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407</w:t>
            </w:r>
          </w:p>
        </w:tc>
        <w:tc>
          <w:tcPr>
            <w:tcW w:w="476"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324</w:t>
            </w:r>
          </w:p>
        </w:tc>
        <w:tc>
          <w:tcPr>
            <w:tcW w:w="5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239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83"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坪河镇</w:t>
            </w:r>
          </w:p>
        </w:tc>
        <w:tc>
          <w:tcPr>
            <w:tcW w:w="4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580</w:t>
            </w:r>
          </w:p>
        </w:tc>
        <w:tc>
          <w:tcPr>
            <w:tcW w:w="411"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461</w:t>
            </w:r>
          </w:p>
        </w:tc>
        <w:tc>
          <w:tcPr>
            <w:tcW w:w="418"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360</w:t>
            </w:r>
          </w:p>
        </w:tc>
        <w:tc>
          <w:tcPr>
            <w:tcW w:w="4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450</w:t>
            </w:r>
          </w:p>
        </w:tc>
        <w:tc>
          <w:tcPr>
            <w:tcW w:w="411"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388</w:t>
            </w:r>
          </w:p>
        </w:tc>
        <w:tc>
          <w:tcPr>
            <w:tcW w:w="418"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310</w:t>
            </w:r>
          </w:p>
        </w:tc>
        <w:tc>
          <w:tcPr>
            <w:tcW w:w="472"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348</w:t>
            </w:r>
          </w:p>
        </w:tc>
        <w:tc>
          <w:tcPr>
            <w:tcW w:w="472"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300</w:t>
            </w:r>
          </w:p>
        </w:tc>
        <w:tc>
          <w:tcPr>
            <w:tcW w:w="476"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252</w:t>
            </w:r>
          </w:p>
        </w:tc>
        <w:tc>
          <w:tcPr>
            <w:tcW w:w="5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83"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八庙镇</w:t>
            </w:r>
          </w:p>
        </w:tc>
        <w:tc>
          <w:tcPr>
            <w:tcW w:w="4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430</w:t>
            </w:r>
          </w:p>
        </w:tc>
        <w:tc>
          <w:tcPr>
            <w:tcW w:w="4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320</w:t>
            </w:r>
          </w:p>
        </w:tc>
        <w:tc>
          <w:tcPr>
            <w:tcW w:w="418" w:type="pct"/>
            <w:noWrap/>
            <w:vAlign w:val="center"/>
          </w:tcPr>
          <w:p>
            <w:pPr>
              <w:jc w:val="center"/>
              <w:rPr>
                <w:rFonts w:hint="eastAsia" w:ascii="宋体" w:hAnsi="宋体" w:cs="宋体"/>
                <w:color w:val="auto"/>
                <w:kern w:val="0"/>
                <w:sz w:val="20"/>
                <w:szCs w:val="20"/>
                <w:highlight w:val="none"/>
              </w:rPr>
            </w:pPr>
          </w:p>
        </w:tc>
        <w:tc>
          <w:tcPr>
            <w:tcW w:w="4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405</w:t>
            </w:r>
          </w:p>
        </w:tc>
        <w:tc>
          <w:tcPr>
            <w:tcW w:w="4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305</w:t>
            </w:r>
          </w:p>
        </w:tc>
        <w:tc>
          <w:tcPr>
            <w:tcW w:w="418" w:type="pct"/>
            <w:noWrap/>
            <w:vAlign w:val="center"/>
          </w:tcPr>
          <w:p>
            <w:pPr>
              <w:jc w:val="center"/>
              <w:rPr>
                <w:rFonts w:hint="eastAsia" w:ascii="宋体" w:hAnsi="宋体" w:cs="宋体"/>
                <w:color w:val="auto"/>
                <w:kern w:val="0"/>
                <w:sz w:val="20"/>
                <w:szCs w:val="20"/>
                <w:highlight w:val="none"/>
              </w:rPr>
            </w:pPr>
          </w:p>
        </w:tc>
        <w:tc>
          <w:tcPr>
            <w:tcW w:w="472"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258</w:t>
            </w:r>
          </w:p>
        </w:tc>
        <w:tc>
          <w:tcPr>
            <w:tcW w:w="472"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224</w:t>
            </w:r>
          </w:p>
        </w:tc>
        <w:tc>
          <w:tcPr>
            <w:tcW w:w="476" w:type="pct"/>
            <w:noWrap w:val="0"/>
            <w:vAlign w:val="center"/>
          </w:tcPr>
          <w:p>
            <w:pPr>
              <w:jc w:val="center"/>
              <w:rPr>
                <w:rFonts w:hint="eastAsia" w:ascii="宋体" w:hAnsi="宋体" w:cs="宋体"/>
                <w:color w:val="auto"/>
                <w:kern w:val="0"/>
                <w:sz w:val="20"/>
                <w:szCs w:val="20"/>
                <w:highlight w:val="none"/>
              </w:rPr>
            </w:pPr>
          </w:p>
        </w:tc>
        <w:tc>
          <w:tcPr>
            <w:tcW w:w="5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83"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高塔镇</w:t>
            </w:r>
          </w:p>
        </w:tc>
        <w:tc>
          <w:tcPr>
            <w:tcW w:w="4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360</w:t>
            </w:r>
          </w:p>
        </w:tc>
        <w:tc>
          <w:tcPr>
            <w:tcW w:w="4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280</w:t>
            </w:r>
          </w:p>
        </w:tc>
        <w:tc>
          <w:tcPr>
            <w:tcW w:w="418" w:type="pct"/>
            <w:noWrap/>
            <w:vAlign w:val="center"/>
          </w:tcPr>
          <w:p>
            <w:pPr>
              <w:jc w:val="center"/>
              <w:rPr>
                <w:rFonts w:hint="eastAsia" w:ascii="宋体" w:hAnsi="宋体" w:cs="宋体"/>
                <w:color w:val="auto"/>
                <w:kern w:val="0"/>
                <w:sz w:val="20"/>
                <w:szCs w:val="20"/>
                <w:highlight w:val="none"/>
              </w:rPr>
            </w:pPr>
          </w:p>
        </w:tc>
        <w:tc>
          <w:tcPr>
            <w:tcW w:w="4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335</w:t>
            </w:r>
          </w:p>
        </w:tc>
        <w:tc>
          <w:tcPr>
            <w:tcW w:w="4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260</w:t>
            </w:r>
          </w:p>
        </w:tc>
        <w:tc>
          <w:tcPr>
            <w:tcW w:w="418" w:type="pct"/>
            <w:noWrap/>
            <w:vAlign w:val="center"/>
          </w:tcPr>
          <w:p>
            <w:pPr>
              <w:jc w:val="center"/>
              <w:rPr>
                <w:rFonts w:hint="eastAsia" w:ascii="宋体" w:hAnsi="宋体" w:cs="宋体"/>
                <w:color w:val="auto"/>
                <w:kern w:val="0"/>
                <w:sz w:val="20"/>
                <w:szCs w:val="20"/>
                <w:highlight w:val="none"/>
              </w:rPr>
            </w:pPr>
          </w:p>
        </w:tc>
        <w:tc>
          <w:tcPr>
            <w:tcW w:w="472"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216</w:t>
            </w:r>
          </w:p>
        </w:tc>
        <w:tc>
          <w:tcPr>
            <w:tcW w:w="472"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196</w:t>
            </w:r>
          </w:p>
        </w:tc>
        <w:tc>
          <w:tcPr>
            <w:tcW w:w="476" w:type="pct"/>
            <w:noWrap w:val="0"/>
            <w:vAlign w:val="center"/>
          </w:tcPr>
          <w:p>
            <w:pPr>
              <w:jc w:val="center"/>
              <w:rPr>
                <w:rFonts w:hint="eastAsia" w:ascii="宋体" w:hAnsi="宋体" w:cs="宋体"/>
                <w:color w:val="auto"/>
                <w:kern w:val="0"/>
                <w:sz w:val="20"/>
                <w:szCs w:val="20"/>
                <w:highlight w:val="none"/>
              </w:rPr>
            </w:pPr>
          </w:p>
        </w:tc>
        <w:tc>
          <w:tcPr>
            <w:tcW w:w="5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83"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团结乡</w:t>
            </w:r>
          </w:p>
        </w:tc>
        <w:tc>
          <w:tcPr>
            <w:tcW w:w="4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360</w:t>
            </w:r>
          </w:p>
        </w:tc>
        <w:tc>
          <w:tcPr>
            <w:tcW w:w="4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280</w:t>
            </w:r>
          </w:p>
        </w:tc>
        <w:tc>
          <w:tcPr>
            <w:tcW w:w="418" w:type="pct"/>
            <w:noWrap/>
            <w:vAlign w:val="center"/>
          </w:tcPr>
          <w:p>
            <w:pPr>
              <w:jc w:val="center"/>
              <w:rPr>
                <w:rFonts w:hint="eastAsia" w:ascii="宋体" w:hAnsi="宋体" w:cs="宋体"/>
                <w:color w:val="auto"/>
                <w:kern w:val="0"/>
                <w:sz w:val="20"/>
                <w:szCs w:val="20"/>
                <w:highlight w:val="none"/>
              </w:rPr>
            </w:pPr>
          </w:p>
        </w:tc>
        <w:tc>
          <w:tcPr>
            <w:tcW w:w="4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335</w:t>
            </w:r>
          </w:p>
        </w:tc>
        <w:tc>
          <w:tcPr>
            <w:tcW w:w="4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260</w:t>
            </w:r>
          </w:p>
        </w:tc>
        <w:tc>
          <w:tcPr>
            <w:tcW w:w="418" w:type="pct"/>
            <w:noWrap/>
            <w:vAlign w:val="center"/>
          </w:tcPr>
          <w:p>
            <w:pPr>
              <w:jc w:val="center"/>
              <w:rPr>
                <w:rFonts w:hint="eastAsia" w:ascii="宋体" w:hAnsi="宋体" w:cs="宋体"/>
                <w:color w:val="auto"/>
                <w:kern w:val="0"/>
                <w:sz w:val="20"/>
                <w:szCs w:val="20"/>
                <w:highlight w:val="none"/>
              </w:rPr>
            </w:pPr>
          </w:p>
        </w:tc>
        <w:tc>
          <w:tcPr>
            <w:tcW w:w="472"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216</w:t>
            </w:r>
          </w:p>
        </w:tc>
        <w:tc>
          <w:tcPr>
            <w:tcW w:w="472"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196</w:t>
            </w:r>
          </w:p>
        </w:tc>
        <w:tc>
          <w:tcPr>
            <w:tcW w:w="476" w:type="pct"/>
            <w:noWrap w:val="0"/>
            <w:vAlign w:val="center"/>
          </w:tcPr>
          <w:p>
            <w:pPr>
              <w:jc w:val="center"/>
              <w:rPr>
                <w:rFonts w:hint="eastAsia" w:ascii="宋体" w:hAnsi="宋体" w:cs="宋体"/>
                <w:color w:val="auto"/>
                <w:kern w:val="0"/>
                <w:sz w:val="20"/>
                <w:szCs w:val="20"/>
                <w:highlight w:val="none"/>
              </w:rPr>
            </w:pPr>
          </w:p>
        </w:tc>
        <w:tc>
          <w:tcPr>
            <w:tcW w:w="5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83"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大河镇</w:t>
            </w:r>
          </w:p>
        </w:tc>
        <w:tc>
          <w:tcPr>
            <w:tcW w:w="4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804</w:t>
            </w:r>
          </w:p>
        </w:tc>
        <w:tc>
          <w:tcPr>
            <w:tcW w:w="411"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616</w:t>
            </w:r>
          </w:p>
        </w:tc>
        <w:tc>
          <w:tcPr>
            <w:tcW w:w="418"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453</w:t>
            </w:r>
          </w:p>
        </w:tc>
        <w:tc>
          <w:tcPr>
            <w:tcW w:w="4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697</w:t>
            </w:r>
          </w:p>
        </w:tc>
        <w:tc>
          <w:tcPr>
            <w:tcW w:w="411"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537</w:t>
            </w:r>
          </w:p>
        </w:tc>
        <w:tc>
          <w:tcPr>
            <w:tcW w:w="418"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399</w:t>
            </w:r>
          </w:p>
        </w:tc>
        <w:tc>
          <w:tcPr>
            <w:tcW w:w="472"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482</w:t>
            </w:r>
          </w:p>
        </w:tc>
        <w:tc>
          <w:tcPr>
            <w:tcW w:w="472"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400</w:t>
            </w:r>
          </w:p>
        </w:tc>
        <w:tc>
          <w:tcPr>
            <w:tcW w:w="476"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317</w:t>
            </w:r>
          </w:p>
        </w:tc>
        <w:tc>
          <w:tcPr>
            <w:tcW w:w="5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83"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高桥镇</w:t>
            </w:r>
          </w:p>
        </w:tc>
        <w:tc>
          <w:tcPr>
            <w:tcW w:w="4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480</w:t>
            </w:r>
          </w:p>
        </w:tc>
        <w:tc>
          <w:tcPr>
            <w:tcW w:w="411"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394</w:t>
            </w:r>
          </w:p>
        </w:tc>
        <w:tc>
          <w:tcPr>
            <w:tcW w:w="418"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340</w:t>
            </w:r>
          </w:p>
        </w:tc>
        <w:tc>
          <w:tcPr>
            <w:tcW w:w="4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455</w:t>
            </w:r>
          </w:p>
        </w:tc>
        <w:tc>
          <w:tcPr>
            <w:tcW w:w="411"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372</w:t>
            </w:r>
          </w:p>
        </w:tc>
        <w:tc>
          <w:tcPr>
            <w:tcW w:w="418"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320</w:t>
            </w:r>
          </w:p>
        </w:tc>
        <w:tc>
          <w:tcPr>
            <w:tcW w:w="472"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288</w:t>
            </w:r>
          </w:p>
        </w:tc>
        <w:tc>
          <w:tcPr>
            <w:tcW w:w="472"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256</w:t>
            </w:r>
          </w:p>
        </w:tc>
        <w:tc>
          <w:tcPr>
            <w:tcW w:w="476"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238</w:t>
            </w:r>
          </w:p>
        </w:tc>
        <w:tc>
          <w:tcPr>
            <w:tcW w:w="5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83"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兴马镇</w:t>
            </w:r>
          </w:p>
        </w:tc>
        <w:tc>
          <w:tcPr>
            <w:tcW w:w="4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480</w:t>
            </w:r>
          </w:p>
        </w:tc>
        <w:tc>
          <w:tcPr>
            <w:tcW w:w="411"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394</w:t>
            </w:r>
          </w:p>
        </w:tc>
        <w:tc>
          <w:tcPr>
            <w:tcW w:w="418"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340</w:t>
            </w:r>
          </w:p>
        </w:tc>
        <w:tc>
          <w:tcPr>
            <w:tcW w:w="4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455</w:t>
            </w:r>
          </w:p>
        </w:tc>
        <w:tc>
          <w:tcPr>
            <w:tcW w:w="411"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372</w:t>
            </w:r>
          </w:p>
        </w:tc>
        <w:tc>
          <w:tcPr>
            <w:tcW w:w="418"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320</w:t>
            </w:r>
          </w:p>
        </w:tc>
        <w:tc>
          <w:tcPr>
            <w:tcW w:w="472"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288</w:t>
            </w:r>
          </w:p>
        </w:tc>
        <w:tc>
          <w:tcPr>
            <w:tcW w:w="472"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256</w:t>
            </w:r>
          </w:p>
        </w:tc>
        <w:tc>
          <w:tcPr>
            <w:tcW w:w="476"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238</w:t>
            </w:r>
          </w:p>
        </w:tc>
        <w:tc>
          <w:tcPr>
            <w:tcW w:w="5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83"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仁和镇</w:t>
            </w:r>
          </w:p>
        </w:tc>
        <w:tc>
          <w:tcPr>
            <w:tcW w:w="4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450</w:t>
            </w:r>
          </w:p>
        </w:tc>
        <w:tc>
          <w:tcPr>
            <w:tcW w:w="4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338</w:t>
            </w:r>
          </w:p>
        </w:tc>
        <w:tc>
          <w:tcPr>
            <w:tcW w:w="418" w:type="pct"/>
            <w:noWrap/>
            <w:vAlign w:val="center"/>
          </w:tcPr>
          <w:p>
            <w:pPr>
              <w:jc w:val="center"/>
              <w:rPr>
                <w:rFonts w:hint="eastAsia" w:ascii="宋体" w:hAnsi="宋体" w:cs="宋体"/>
                <w:color w:val="auto"/>
                <w:kern w:val="0"/>
                <w:sz w:val="20"/>
                <w:szCs w:val="20"/>
                <w:highlight w:val="none"/>
              </w:rPr>
            </w:pPr>
          </w:p>
        </w:tc>
        <w:tc>
          <w:tcPr>
            <w:tcW w:w="4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425</w:t>
            </w:r>
          </w:p>
        </w:tc>
        <w:tc>
          <w:tcPr>
            <w:tcW w:w="4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313</w:t>
            </w:r>
          </w:p>
        </w:tc>
        <w:tc>
          <w:tcPr>
            <w:tcW w:w="418" w:type="pct"/>
            <w:noWrap/>
            <w:vAlign w:val="center"/>
          </w:tcPr>
          <w:p>
            <w:pPr>
              <w:jc w:val="center"/>
              <w:rPr>
                <w:rFonts w:hint="eastAsia" w:ascii="宋体" w:hAnsi="宋体" w:cs="宋体"/>
                <w:color w:val="auto"/>
                <w:kern w:val="0"/>
                <w:sz w:val="20"/>
                <w:szCs w:val="20"/>
                <w:highlight w:val="none"/>
              </w:rPr>
            </w:pPr>
          </w:p>
        </w:tc>
        <w:tc>
          <w:tcPr>
            <w:tcW w:w="472"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270</w:t>
            </w:r>
          </w:p>
        </w:tc>
        <w:tc>
          <w:tcPr>
            <w:tcW w:w="472"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237</w:t>
            </w:r>
          </w:p>
        </w:tc>
        <w:tc>
          <w:tcPr>
            <w:tcW w:w="476" w:type="pct"/>
            <w:noWrap w:val="0"/>
            <w:vAlign w:val="center"/>
          </w:tcPr>
          <w:p>
            <w:pPr>
              <w:jc w:val="center"/>
              <w:rPr>
                <w:rFonts w:hint="eastAsia" w:ascii="宋体" w:hAnsi="宋体" w:cs="宋体"/>
                <w:color w:val="auto"/>
                <w:kern w:val="0"/>
                <w:sz w:val="20"/>
                <w:szCs w:val="20"/>
                <w:highlight w:val="none"/>
              </w:rPr>
            </w:pPr>
          </w:p>
        </w:tc>
        <w:tc>
          <w:tcPr>
            <w:tcW w:w="5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83"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关路镇</w:t>
            </w:r>
          </w:p>
        </w:tc>
        <w:tc>
          <w:tcPr>
            <w:tcW w:w="4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448</w:t>
            </w:r>
          </w:p>
        </w:tc>
        <w:tc>
          <w:tcPr>
            <w:tcW w:w="4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335</w:t>
            </w:r>
          </w:p>
        </w:tc>
        <w:tc>
          <w:tcPr>
            <w:tcW w:w="418" w:type="pct"/>
            <w:noWrap/>
            <w:vAlign w:val="center"/>
          </w:tcPr>
          <w:p>
            <w:pPr>
              <w:jc w:val="center"/>
              <w:rPr>
                <w:rFonts w:hint="eastAsia" w:ascii="宋体" w:hAnsi="宋体" w:cs="宋体"/>
                <w:color w:val="auto"/>
                <w:kern w:val="0"/>
                <w:sz w:val="20"/>
                <w:szCs w:val="20"/>
                <w:highlight w:val="none"/>
              </w:rPr>
            </w:pPr>
          </w:p>
        </w:tc>
        <w:tc>
          <w:tcPr>
            <w:tcW w:w="4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423</w:t>
            </w:r>
          </w:p>
        </w:tc>
        <w:tc>
          <w:tcPr>
            <w:tcW w:w="4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310</w:t>
            </w:r>
          </w:p>
        </w:tc>
        <w:tc>
          <w:tcPr>
            <w:tcW w:w="418" w:type="pct"/>
            <w:noWrap/>
            <w:vAlign w:val="center"/>
          </w:tcPr>
          <w:p>
            <w:pPr>
              <w:jc w:val="center"/>
              <w:rPr>
                <w:rFonts w:hint="eastAsia" w:ascii="宋体" w:hAnsi="宋体" w:cs="宋体"/>
                <w:color w:val="auto"/>
                <w:kern w:val="0"/>
                <w:sz w:val="20"/>
                <w:szCs w:val="20"/>
                <w:highlight w:val="none"/>
              </w:rPr>
            </w:pPr>
          </w:p>
        </w:tc>
        <w:tc>
          <w:tcPr>
            <w:tcW w:w="472"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269</w:t>
            </w:r>
          </w:p>
        </w:tc>
        <w:tc>
          <w:tcPr>
            <w:tcW w:w="472"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235</w:t>
            </w:r>
          </w:p>
        </w:tc>
        <w:tc>
          <w:tcPr>
            <w:tcW w:w="476" w:type="pct"/>
            <w:noWrap w:val="0"/>
            <w:vAlign w:val="center"/>
          </w:tcPr>
          <w:p>
            <w:pPr>
              <w:jc w:val="center"/>
              <w:rPr>
                <w:rFonts w:hint="eastAsia" w:ascii="宋体" w:hAnsi="宋体" w:cs="宋体"/>
                <w:color w:val="auto"/>
                <w:kern w:val="0"/>
                <w:sz w:val="20"/>
                <w:szCs w:val="20"/>
                <w:highlight w:val="none"/>
              </w:rPr>
            </w:pPr>
          </w:p>
        </w:tc>
        <w:tc>
          <w:tcPr>
            <w:tcW w:w="5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83"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石滩镇</w:t>
            </w:r>
          </w:p>
        </w:tc>
        <w:tc>
          <w:tcPr>
            <w:tcW w:w="4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425</w:t>
            </w:r>
          </w:p>
        </w:tc>
        <w:tc>
          <w:tcPr>
            <w:tcW w:w="4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320</w:t>
            </w:r>
          </w:p>
        </w:tc>
        <w:tc>
          <w:tcPr>
            <w:tcW w:w="418" w:type="pct"/>
            <w:noWrap/>
            <w:vAlign w:val="center"/>
          </w:tcPr>
          <w:p>
            <w:pPr>
              <w:jc w:val="center"/>
              <w:rPr>
                <w:rFonts w:hint="eastAsia" w:ascii="宋体" w:hAnsi="宋体" w:cs="宋体"/>
                <w:color w:val="auto"/>
                <w:kern w:val="0"/>
                <w:sz w:val="20"/>
                <w:szCs w:val="20"/>
                <w:highlight w:val="none"/>
              </w:rPr>
            </w:pPr>
          </w:p>
        </w:tc>
        <w:tc>
          <w:tcPr>
            <w:tcW w:w="4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400</w:t>
            </w:r>
          </w:p>
        </w:tc>
        <w:tc>
          <w:tcPr>
            <w:tcW w:w="4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305</w:t>
            </w:r>
          </w:p>
        </w:tc>
        <w:tc>
          <w:tcPr>
            <w:tcW w:w="418" w:type="pct"/>
            <w:noWrap/>
            <w:vAlign w:val="center"/>
          </w:tcPr>
          <w:p>
            <w:pPr>
              <w:jc w:val="center"/>
              <w:rPr>
                <w:rFonts w:hint="eastAsia" w:ascii="宋体" w:hAnsi="宋体" w:cs="宋体"/>
                <w:color w:val="auto"/>
                <w:kern w:val="0"/>
                <w:sz w:val="20"/>
                <w:szCs w:val="20"/>
                <w:highlight w:val="none"/>
              </w:rPr>
            </w:pPr>
          </w:p>
        </w:tc>
        <w:tc>
          <w:tcPr>
            <w:tcW w:w="472"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255</w:t>
            </w:r>
          </w:p>
        </w:tc>
        <w:tc>
          <w:tcPr>
            <w:tcW w:w="472"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224</w:t>
            </w:r>
          </w:p>
        </w:tc>
        <w:tc>
          <w:tcPr>
            <w:tcW w:w="476" w:type="pct"/>
            <w:noWrap w:val="0"/>
            <w:vAlign w:val="center"/>
          </w:tcPr>
          <w:p>
            <w:pPr>
              <w:jc w:val="center"/>
              <w:rPr>
                <w:rFonts w:hint="eastAsia" w:ascii="宋体" w:hAnsi="宋体" w:cs="宋体"/>
                <w:color w:val="auto"/>
                <w:kern w:val="0"/>
                <w:sz w:val="20"/>
                <w:szCs w:val="20"/>
                <w:highlight w:val="none"/>
              </w:rPr>
            </w:pPr>
          </w:p>
        </w:tc>
        <w:tc>
          <w:tcPr>
            <w:tcW w:w="5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83"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关门镇</w:t>
            </w:r>
          </w:p>
        </w:tc>
        <w:tc>
          <w:tcPr>
            <w:tcW w:w="4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360</w:t>
            </w:r>
          </w:p>
        </w:tc>
        <w:tc>
          <w:tcPr>
            <w:tcW w:w="4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280</w:t>
            </w:r>
          </w:p>
        </w:tc>
        <w:tc>
          <w:tcPr>
            <w:tcW w:w="418" w:type="pct"/>
            <w:noWrap/>
            <w:vAlign w:val="center"/>
          </w:tcPr>
          <w:p>
            <w:pPr>
              <w:jc w:val="center"/>
              <w:rPr>
                <w:rFonts w:hint="eastAsia" w:ascii="宋体" w:hAnsi="宋体" w:cs="宋体"/>
                <w:color w:val="auto"/>
                <w:kern w:val="0"/>
                <w:sz w:val="20"/>
                <w:szCs w:val="20"/>
                <w:highlight w:val="none"/>
              </w:rPr>
            </w:pPr>
          </w:p>
        </w:tc>
        <w:tc>
          <w:tcPr>
            <w:tcW w:w="4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335</w:t>
            </w:r>
          </w:p>
        </w:tc>
        <w:tc>
          <w:tcPr>
            <w:tcW w:w="4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260</w:t>
            </w:r>
          </w:p>
        </w:tc>
        <w:tc>
          <w:tcPr>
            <w:tcW w:w="418" w:type="pct"/>
            <w:noWrap/>
            <w:vAlign w:val="center"/>
          </w:tcPr>
          <w:p>
            <w:pPr>
              <w:jc w:val="center"/>
              <w:rPr>
                <w:rFonts w:hint="eastAsia" w:ascii="宋体" w:hAnsi="宋体" w:cs="宋体"/>
                <w:color w:val="auto"/>
                <w:kern w:val="0"/>
                <w:sz w:val="20"/>
                <w:szCs w:val="20"/>
                <w:highlight w:val="none"/>
              </w:rPr>
            </w:pPr>
          </w:p>
        </w:tc>
        <w:tc>
          <w:tcPr>
            <w:tcW w:w="472"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216</w:t>
            </w:r>
          </w:p>
        </w:tc>
        <w:tc>
          <w:tcPr>
            <w:tcW w:w="472"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196</w:t>
            </w:r>
          </w:p>
        </w:tc>
        <w:tc>
          <w:tcPr>
            <w:tcW w:w="476" w:type="pct"/>
            <w:noWrap w:val="0"/>
            <w:vAlign w:val="center"/>
          </w:tcPr>
          <w:p>
            <w:pPr>
              <w:jc w:val="center"/>
              <w:rPr>
                <w:rFonts w:hint="eastAsia" w:ascii="宋体" w:hAnsi="宋体" w:cs="宋体"/>
                <w:color w:val="auto"/>
                <w:kern w:val="0"/>
                <w:sz w:val="20"/>
                <w:szCs w:val="20"/>
                <w:highlight w:val="none"/>
              </w:rPr>
            </w:pPr>
          </w:p>
        </w:tc>
        <w:tc>
          <w:tcPr>
            <w:tcW w:w="511" w:type="pct"/>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203</w:t>
            </w:r>
          </w:p>
        </w:tc>
      </w:tr>
    </w:tbl>
    <w:p>
      <w:pPr>
        <w:keepNext w:val="0"/>
        <w:keepLines w:val="0"/>
        <w:pageBreakBefore w:val="0"/>
        <w:widowControl w:val="0"/>
        <w:kinsoku/>
        <w:wordWrap/>
        <w:overflowPunct/>
        <w:topLinePunct w:val="0"/>
        <w:autoSpaceDE/>
        <w:autoSpaceDN/>
        <w:bidi w:val="0"/>
        <w:adjustRightInd/>
        <w:snapToGrid/>
        <w:ind w:left="0" w:firstLine="560" w:firstLineChars="200"/>
        <w:textAlignment w:val="auto"/>
        <w:rPr>
          <w:rFonts w:ascii="宋体" w:hAnsi="宋体"/>
          <w:color w:val="auto"/>
          <w:sz w:val="28"/>
          <w:szCs w:val="28"/>
          <w:highlight w:val="none"/>
        </w:rPr>
      </w:pPr>
      <w:r>
        <w:rPr>
          <w:rFonts w:hint="eastAsia" w:ascii="宋体" w:hAnsi="宋体"/>
          <w:color w:val="auto"/>
          <w:sz w:val="28"/>
          <w:szCs w:val="28"/>
          <w:highlight w:val="none"/>
        </w:rPr>
        <w:t>基准地价内涵：</w:t>
      </w:r>
    </w:p>
    <w:tbl>
      <w:tblPr>
        <w:tblStyle w:val="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
        <w:gridCol w:w="5144"/>
        <w:gridCol w:w="2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554"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基准期日</w:t>
            </w:r>
          </w:p>
        </w:tc>
        <w:tc>
          <w:tcPr>
            <w:tcW w:w="4446" w:type="pct"/>
            <w:gridSpan w:val="2"/>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2021年1月1日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554"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土地用途</w:t>
            </w:r>
          </w:p>
        </w:tc>
        <w:tc>
          <w:tcPr>
            <w:tcW w:w="4446" w:type="pct"/>
            <w:gridSpan w:val="2"/>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商服用地、住宅用地、工业用地、公共管理与公共服务用地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554"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容积率</w:t>
            </w:r>
          </w:p>
        </w:tc>
        <w:tc>
          <w:tcPr>
            <w:tcW w:w="4446" w:type="pct"/>
            <w:gridSpan w:val="2"/>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商服用地1.8，住宅用地2.0，公共管理与公共服务用地符合规划，工业用地1.0；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0" w:hRule="atLeast"/>
        </w:trPr>
        <w:tc>
          <w:tcPr>
            <w:tcW w:w="554"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使用年期</w:t>
            </w:r>
          </w:p>
        </w:tc>
        <w:tc>
          <w:tcPr>
            <w:tcW w:w="4446" w:type="pct"/>
            <w:gridSpan w:val="2"/>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(1)商服用地：40年；(2)住宅用地：70年；(3)工业用地：50年；(4)公共管理与公共服务用地：50年。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554"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土地权利状况</w:t>
            </w:r>
          </w:p>
        </w:tc>
        <w:tc>
          <w:tcPr>
            <w:tcW w:w="4446" w:type="pct"/>
            <w:gridSpan w:val="2"/>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出让土地,无他项权利限制的土地使用权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554" w:type="pct"/>
            <w:vMerge w:val="restar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土地开发程度</w:t>
            </w:r>
          </w:p>
        </w:tc>
        <w:tc>
          <w:tcPr>
            <w:tcW w:w="3016"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光雾山镇（桃源片区）、光雾山镇（寨坡片区）</w:t>
            </w:r>
            <w:r>
              <w:rPr>
                <w:rFonts w:hint="eastAsia" w:ascii="宋体" w:hAnsi="宋体" w:cs="宋体"/>
                <w:color w:val="auto"/>
                <w:kern w:val="0"/>
                <w:sz w:val="20"/>
                <w:szCs w:val="20"/>
                <w:highlight w:val="none"/>
                <w:lang w:eastAsia="zh-CN"/>
              </w:rPr>
              <w:t>、</w:t>
            </w:r>
            <w:r>
              <w:rPr>
                <w:rFonts w:hint="eastAsia" w:ascii="宋体" w:hAnsi="宋体" w:cs="宋体"/>
                <w:color w:val="auto"/>
                <w:kern w:val="0"/>
                <w:sz w:val="20"/>
                <w:szCs w:val="20"/>
                <w:highlight w:val="none"/>
              </w:rPr>
              <w:t>光雾山镇（</w:t>
            </w:r>
            <w:r>
              <w:rPr>
                <w:rFonts w:hint="eastAsia" w:ascii="宋体" w:hAnsi="宋体" w:cs="宋体"/>
                <w:color w:val="auto"/>
                <w:kern w:val="0"/>
                <w:sz w:val="20"/>
                <w:szCs w:val="20"/>
                <w:highlight w:val="none"/>
                <w:lang w:val="en-US" w:eastAsia="zh-CN"/>
              </w:rPr>
              <w:t>大坝</w:t>
            </w:r>
            <w:r>
              <w:rPr>
                <w:rFonts w:hint="eastAsia" w:ascii="宋体" w:hAnsi="宋体" w:cs="宋体"/>
                <w:color w:val="auto"/>
                <w:kern w:val="0"/>
                <w:sz w:val="20"/>
                <w:szCs w:val="20"/>
                <w:highlight w:val="none"/>
              </w:rPr>
              <w:t>片区）、长赤镇、正直镇、下两镇、沙河镇、大河镇、红光镇、赶场镇、坪河镇、元潭镇、高桥镇、兴马镇、天池镇、仁和镇、关路镇、云顶镇、赤溪镇、石滩镇、和平镇、八庙镇、高塔镇、团结乡</w:t>
            </w:r>
          </w:p>
        </w:tc>
        <w:tc>
          <w:tcPr>
            <w:tcW w:w="1431"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宗地外“六通”（通上水、下水、电、讯、路、气），宗地内“场平”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554" w:type="pct"/>
            <w:vMerge w:val="continue"/>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p>
        </w:tc>
        <w:tc>
          <w:tcPr>
            <w:tcW w:w="3016"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贵民镇、杨坝镇、关坝镇、双流镇、侯家镇、桥亭镇、神门乡、关门镇</w:t>
            </w:r>
          </w:p>
        </w:tc>
        <w:tc>
          <w:tcPr>
            <w:tcW w:w="1431" w:type="pct"/>
            <w:noWrap w:val="0"/>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宗地外“五通”（通上水、下水、电、讯、路），宗地内“场平”</w:t>
            </w:r>
          </w:p>
        </w:tc>
      </w:tr>
    </w:tbl>
    <w:p>
      <w:pPr>
        <w:keepNext w:val="0"/>
        <w:keepLines w:val="0"/>
        <w:widowControl/>
        <w:suppressLineNumbers w:val="0"/>
        <w:jc w:val="center"/>
        <w:textAlignment w:val="center"/>
        <w:rPr>
          <w:rFonts w:hint="eastAsia" w:ascii="宋体" w:hAnsi="宋体" w:cs="宋体"/>
          <w:color w:val="auto"/>
          <w:kern w:val="0"/>
          <w:sz w:val="20"/>
          <w:szCs w:val="20"/>
          <w:highlight w:val="none"/>
          <w:lang w:val="en-US" w:eastAsia="zh-CN"/>
        </w:rPr>
      </w:pPr>
    </w:p>
    <w:p>
      <w:pPr>
        <w:pStyle w:val="2"/>
        <w:spacing w:before="0" w:after="0" w:line="360" w:lineRule="auto"/>
        <w:ind w:firstLine="560" w:firstLineChars="200"/>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br w:type="page"/>
      </w:r>
      <w:bookmarkStart w:id="13" w:name="_Toc6931"/>
      <w:r>
        <w:rPr>
          <w:rFonts w:hint="eastAsia" w:asciiTheme="minorEastAsia" w:hAnsiTheme="minorEastAsia" w:eastAsiaTheme="minorEastAsia" w:cstheme="minorEastAsia"/>
          <w:sz w:val="28"/>
          <w:szCs w:val="28"/>
          <w:lang w:val="en-US" w:eastAsia="zh-CN"/>
        </w:rPr>
        <w:t>五、相关修正系数</w:t>
      </w:r>
      <w:bookmarkEnd w:id="13"/>
    </w:p>
    <w:p>
      <w:pPr>
        <w:ind w:left="-197" w:leftChars="-94" w:firstLine="838" w:firstLineChars="262"/>
        <w:rPr>
          <w:rFonts w:hint="default"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（一）南江县城区修正系数</w:t>
      </w:r>
    </w:p>
    <w:p>
      <w:pPr>
        <w:pStyle w:val="24"/>
        <w:adjustRightInd w:val="0"/>
        <w:snapToGrid w:val="0"/>
        <w:rPr>
          <w:rFonts w:hint="eastAsia" w:eastAsia="宋体"/>
          <w:highlight w:val="none"/>
          <w:lang w:eastAsia="zh-CN"/>
        </w:rPr>
      </w:pPr>
      <w:r>
        <w:rPr>
          <w:rFonts w:hint="eastAsia"/>
          <w:highlight w:val="none"/>
        </w:rPr>
        <w:t>（1）容积率修正系数</w:t>
      </w:r>
    </w:p>
    <w:p>
      <w:pPr>
        <w:pStyle w:val="30"/>
        <w:rPr>
          <w:highlight w:val="none"/>
        </w:rPr>
      </w:pPr>
      <w:r>
        <w:rPr>
          <w:rFonts w:hint="eastAsia"/>
          <w:highlight w:val="none"/>
          <w:lang w:val="en-US" w:eastAsia="zh-CN"/>
        </w:rPr>
        <w:t xml:space="preserve"> </w:t>
      </w:r>
      <w:r>
        <w:rPr>
          <w:highlight w:val="none"/>
        </w:rPr>
        <w:t xml:space="preserve"> 南江县城区商服用地容积率修正</w:t>
      </w:r>
      <w:r>
        <w:rPr>
          <w:rFonts w:hint="eastAsia"/>
          <w:highlight w:val="none"/>
        </w:rPr>
        <w:t>系数</w:t>
      </w:r>
      <w:r>
        <w:rPr>
          <w:highlight w:val="none"/>
        </w:rPr>
        <w:t>表</w:t>
      </w:r>
    </w:p>
    <w:tbl>
      <w:tblPr>
        <w:tblStyle w:val="19"/>
        <w:tblW w:w="5000" w:type="pct"/>
        <w:tblInd w:w="0" w:type="dxa"/>
        <w:tblLayout w:type="autofit"/>
        <w:tblCellMar>
          <w:top w:w="0" w:type="dxa"/>
          <w:left w:w="108" w:type="dxa"/>
          <w:bottom w:w="0" w:type="dxa"/>
          <w:right w:w="108" w:type="dxa"/>
        </w:tblCellMar>
      </w:tblPr>
      <w:tblGrid>
        <w:gridCol w:w="1016"/>
        <w:gridCol w:w="681"/>
        <w:gridCol w:w="758"/>
        <w:gridCol w:w="713"/>
        <w:gridCol w:w="657"/>
        <w:gridCol w:w="567"/>
        <w:gridCol w:w="691"/>
        <w:gridCol w:w="691"/>
        <w:gridCol w:w="759"/>
        <w:gridCol w:w="647"/>
        <w:gridCol w:w="681"/>
        <w:gridCol w:w="667"/>
      </w:tblGrid>
      <w:tr>
        <w:tblPrEx>
          <w:tblCellMar>
            <w:top w:w="0" w:type="dxa"/>
            <w:left w:w="108" w:type="dxa"/>
            <w:bottom w:w="0" w:type="dxa"/>
            <w:right w:w="108" w:type="dxa"/>
          </w:tblCellMar>
        </w:tblPrEx>
        <w:trPr>
          <w:trHeight w:val="240" w:hRule="atLeast"/>
        </w:trPr>
        <w:tc>
          <w:tcPr>
            <w:tcW w:w="47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容积率</w:t>
            </w:r>
          </w:p>
        </w:tc>
        <w:tc>
          <w:tcPr>
            <w:tcW w:w="415"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≤1.0</w:t>
            </w:r>
          </w:p>
        </w:tc>
        <w:tc>
          <w:tcPr>
            <w:tcW w:w="460"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1.2</w:t>
            </w:r>
          </w:p>
        </w:tc>
        <w:tc>
          <w:tcPr>
            <w:tcW w:w="434"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1.5 </w:t>
            </w:r>
          </w:p>
        </w:tc>
        <w:tc>
          <w:tcPr>
            <w:tcW w:w="401"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1.8 </w:t>
            </w:r>
          </w:p>
        </w:tc>
        <w:tc>
          <w:tcPr>
            <w:tcW w:w="348"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2.0 </w:t>
            </w:r>
          </w:p>
        </w:tc>
        <w:tc>
          <w:tcPr>
            <w:tcW w:w="421"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2.2 </w:t>
            </w:r>
          </w:p>
        </w:tc>
        <w:tc>
          <w:tcPr>
            <w:tcW w:w="421"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2.5 </w:t>
            </w:r>
          </w:p>
        </w:tc>
        <w:tc>
          <w:tcPr>
            <w:tcW w:w="461"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2.8 </w:t>
            </w:r>
          </w:p>
        </w:tc>
        <w:tc>
          <w:tcPr>
            <w:tcW w:w="395"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3.0 </w:t>
            </w:r>
          </w:p>
        </w:tc>
        <w:tc>
          <w:tcPr>
            <w:tcW w:w="415"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3.2 </w:t>
            </w:r>
          </w:p>
        </w:tc>
        <w:tc>
          <w:tcPr>
            <w:tcW w:w="359"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≥3.5</w:t>
            </w:r>
          </w:p>
        </w:tc>
      </w:tr>
      <w:tr>
        <w:tblPrEx>
          <w:tblCellMar>
            <w:top w:w="0" w:type="dxa"/>
            <w:left w:w="108" w:type="dxa"/>
            <w:bottom w:w="0" w:type="dxa"/>
            <w:right w:w="108" w:type="dxa"/>
          </w:tblCellMar>
        </w:tblPrEx>
        <w:trPr>
          <w:trHeight w:val="240" w:hRule="atLeast"/>
        </w:trPr>
        <w:tc>
          <w:tcPr>
            <w:tcW w:w="470"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修正指数</w:t>
            </w:r>
          </w:p>
        </w:tc>
        <w:tc>
          <w:tcPr>
            <w:tcW w:w="415"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0.78 </w:t>
            </w:r>
          </w:p>
        </w:tc>
        <w:tc>
          <w:tcPr>
            <w:tcW w:w="460"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0.83 </w:t>
            </w:r>
          </w:p>
        </w:tc>
        <w:tc>
          <w:tcPr>
            <w:tcW w:w="434"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0.90 </w:t>
            </w:r>
          </w:p>
        </w:tc>
        <w:tc>
          <w:tcPr>
            <w:tcW w:w="401"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1.00 </w:t>
            </w:r>
          </w:p>
        </w:tc>
        <w:tc>
          <w:tcPr>
            <w:tcW w:w="348"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1.07 </w:t>
            </w:r>
          </w:p>
        </w:tc>
        <w:tc>
          <w:tcPr>
            <w:tcW w:w="421"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1.13 </w:t>
            </w:r>
          </w:p>
        </w:tc>
        <w:tc>
          <w:tcPr>
            <w:tcW w:w="421"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1.13 </w:t>
            </w:r>
          </w:p>
        </w:tc>
        <w:tc>
          <w:tcPr>
            <w:tcW w:w="461"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1.29 </w:t>
            </w:r>
          </w:p>
        </w:tc>
        <w:tc>
          <w:tcPr>
            <w:tcW w:w="395"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1.33 </w:t>
            </w:r>
          </w:p>
        </w:tc>
        <w:tc>
          <w:tcPr>
            <w:tcW w:w="415"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1.37 </w:t>
            </w:r>
          </w:p>
        </w:tc>
        <w:tc>
          <w:tcPr>
            <w:tcW w:w="35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1.44 </w:t>
            </w:r>
          </w:p>
        </w:tc>
      </w:tr>
    </w:tbl>
    <w:p>
      <w:pPr>
        <w:pStyle w:val="30"/>
        <w:rPr>
          <w:highlight w:val="none"/>
        </w:rPr>
      </w:pPr>
      <w:r>
        <w:rPr>
          <w:rFonts w:hint="eastAsia"/>
          <w:highlight w:val="none"/>
          <w:lang w:val="en-US" w:eastAsia="zh-CN"/>
        </w:rPr>
        <w:t xml:space="preserve"> </w:t>
      </w:r>
      <w:r>
        <w:rPr>
          <w:highlight w:val="none"/>
        </w:rPr>
        <w:t xml:space="preserve"> 南江县城区住宅用地容积率修正</w:t>
      </w:r>
      <w:r>
        <w:rPr>
          <w:rFonts w:hint="eastAsia"/>
          <w:highlight w:val="none"/>
        </w:rPr>
        <w:t>系数</w:t>
      </w:r>
      <w:r>
        <w:rPr>
          <w:highlight w:val="none"/>
        </w:rPr>
        <w:t>表</w:t>
      </w:r>
    </w:p>
    <w:tbl>
      <w:tblPr>
        <w:tblStyle w:val="19"/>
        <w:tblW w:w="5000" w:type="pct"/>
        <w:tblInd w:w="0" w:type="dxa"/>
        <w:tblLayout w:type="autofit"/>
        <w:tblCellMar>
          <w:top w:w="0" w:type="dxa"/>
          <w:left w:w="108" w:type="dxa"/>
          <w:bottom w:w="0" w:type="dxa"/>
          <w:right w:w="108" w:type="dxa"/>
        </w:tblCellMar>
      </w:tblPr>
      <w:tblGrid>
        <w:gridCol w:w="1016"/>
        <w:gridCol w:w="690"/>
        <w:gridCol w:w="768"/>
        <w:gridCol w:w="722"/>
        <w:gridCol w:w="666"/>
        <w:gridCol w:w="575"/>
        <w:gridCol w:w="700"/>
        <w:gridCol w:w="700"/>
        <w:gridCol w:w="769"/>
        <w:gridCol w:w="666"/>
        <w:gridCol w:w="681"/>
        <w:gridCol w:w="575"/>
      </w:tblGrid>
      <w:tr>
        <w:tblPrEx>
          <w:tblCellMar>
            <w:top w:w="0" w:type="dxa"/>
            <w:left w:w="108" w:type="dxa"/>
            <w:bottom w:w="0" w:type="dxa"/>
            <w:right w:w="108" w:type="dxa"/>
          </w:tblCellMar>
        </w:tblPrEx>
        <w:trPr>
          <w:trHeight w:val="225" w:hRule="atLeast"/>
        </w:trPr>
        <w:tc>
          <w:tcPr>
            <w:tcW w:w="47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容积率</w:t>
            </w:r>
          </w:p>
        </w:tc>
        <w:tc>
          <w:tcPr>
            <w:tcW w:w="416"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≤0.8</w:t>
            </w:r>
          </w:p>
        </w:tc>
        <w:tc>
          <w:tcPr>
            <w:tcW w:w="462"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1.0 </w:t>
            </w:r>
          </w:p>
        </w:tc>
        <w:tc>
          <w:tcPr>
            <w:tcW w:w="435"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1.2 </w:t>
            </w:r>
          </w:p>
        </w:tc>
        <w:tc>
          <w:tcPr>
            <w:tcW w:w="402"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1.5 </w:t>
            </w:r>
          </w:p>
        </w:tc>
        <w:tc>
          <w:tcPr>
            <w:tcW w:w="349"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1.8 </w:t>
            </w:r>
          </w:p>
        </w:tc>
        <w:tc>
          <w:tcPr>
            <w:tcW w:w="422"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2.0 </w:t>
            </w:r>
          </w:p>
        </w:tc>
        <w:tc>
          <w:tcPr>
            <w:tcW w:w="422"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2.2 </w:t>
            </w:r>
          </w:p>
        </w:tc>
        <w:tc>
          <w:tcPr>
            <w:tcW w:w="462"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2.5 </w:t>
            </w:r>
          </w:p>
        </w:tc>
        <w:tc>
          <w:tcPr>
            <w:tcW w:w="396"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2.8 </w:t>
            </w:r>
          </w:p>
        </w:tc>
        <w:tc>
          <w:tcPr>
            <w:tcW w:w="416"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3.0 </w:t>
            </w:r>
          </w:p>
        </w:tc>
        <w:tc>
          <w:tcPr>
            <w:tcW w:w="348"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3.2 </w:t>
            </w:r>
          </w:p>
        </w:tc>
      </w:tr>
      <w:tr>
        <w:tblPrEx>
          <w:tblCellMar>
            <w:top w:w="0" w:type="dxa"/>
            <w:left w:w="108" w:type="dxa"/>
            <w:bottom w:w="0" w:type="dxa"/>
            <w:right w:w="108" w:type="dxa"/>
          </w:tblCellMar>
        </w:tblPrEx>
        <w:trPr>
          <w:trHeight w:val="225" w:hRule="atLeast"/>
        </w:trPr>
        <w:tc>
          <w:tcPr>
            <w:tcW w:w="470"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修正指数</w:t>
            </w:r>
          </w:p>
        </w:tc>
        <w:tc>
          <w:tcPr>
            <w:tcW w:w="416"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0.72 </w:t>
            </w:r>
          </w:p>
        </w:tc>
        <w:tc>
          <w:tcPr>
            <w:tcW w:w="462"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0.74 </w:t>
            </w:r>
          </w:p>
        </w:tc>
        <w:tc>
          <w:tcPr>
            <w:tcW w:w="435"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0.78 </w:t>
            </w:r>
          </w:p>
        </w:tc>
        <w:tc>
          <w:tcPr>
            <w:tcW w:w="402"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0.80 </w:t>
            </w:r>
          </w:p>
        </w:tc>
        <w:tc>
          <w:tcPr>
            <w:tcW w:w="34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0.85 </w:t>
            </w:r>
          </w:p>
        </w:tc>
        <w:tc>
          <w:tcPr>
            <w:tcW w:w="422"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0.90 </w:t>
            </w:r>
          </w:p>
        </w:tc>
        <w:tc>
          <w:tcPr>
            <w:tcW w:w="422"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0.95 </w:t>
            </w:r>
          </w:p>
        </w:tc>
        <w:tc>
          <w:tcPr>
            <w:tcW w:w="462"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1.00 </w:t>
            </w:r>
          </w:p>
        </w:tc>
        <w:tc>
          <w:tcPr>
            <w:tcW w:w="396"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1.05 </w:t>
            </w:r>
          </w:p>
        </w:tc>
        <w:tc>
          <w:tcPr>
            <w:tcW w:w="416"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1.12 </w:t>
            </w:r>
          </w:p>
        </w:tc>
        <w:tc>
          <w:tcPr>
            <w:tcW w:w="348"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1.19 </w:t>
            </w:r>
          </w:p>
        </w:tc>
      </w:tr>
      <w:tr>
        <w:tblPrEx>
          <w:tblCellMar>
            <w:top w:w="0" w:type="dxa"/>
            <w:left w:w="108" w:type="dxa"/>
            <w:bottom w:w="0" w:type="dxa"/>
            <w:right w:w="108" w:type="dxa"/>
          </w:tblCellMar>
        </w:tblPrEx>
        <w:trPr>
          <w:trHeight w:val="225" w:hRule="atLeast"/>
        </w:trPr>
        <w:tc>
          <w:tcPr>
            <w:tcW w:w="470"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容积率</w:t>
            </w:r>
          </w:p>
        </w:tc>
        <w:tc>
          <w:tcPr>
            <w:tcW w:w="416"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3.5 </w:t>
            </w:r>
          </w:p>
        </w:tc>
        <w:tc>
          <w:tcPr>
            <w:tcW w:w="462"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3.8 </w:t>
            </w:r>
          </w:p>
        </w:tc>
        <w:tc>
          <w:tcPr>
            <w:tcW w:w="435"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4.0 </w:t>
            </w:r>
          </w:p>
        </w:tc>
        <w:tc>
          <w:tcPr>
            <w:tcW w:w="402"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4.5 </w:t>
            </w:r>
          </w:p>
        </w:tc>
        <w:tc>
          <w:tcPr>
            <w:tcW w:w="34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4.8 </w:t>
            </w:r>
          </w:p>
        </w:tc>
        <w:tc>
          <w:tcPr>
            <w:tcW w:w="422"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5.0 </w:t>
            </w:r>
          </w:p>
        </w:tc>
        <w:tc>
          <w:tcPr>
            <w:tcW w:w="422"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5.5 </w:t>
            </w:r>
          </w:p>
        </w:tc>
        <w:tc>
          <w:tcPr>
            <w:tcW w:w="462"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6.0 </w:t>
            </w:r>
          </w:p>
        </w:tc>
        <w:tc>
          <w:tcPr>
            <w:tcW w:w="396"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≥6.4</w:t>
            </w:r>
          </w:p>
        </w:tc>
        <w:tc>
          <w:tcPr>
            <w:tcW w:w="764" w:type="pct"/>
            <w:gridSpan w:val="2"/>
            <w:vMerge w:val="restart"/>
            <w:tcBorders>
              <w:top w:val="nil"/>
              <w:left w:val="nil"/>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w:t>
            </w:r>
          </w:p>
        </w:tc>
      </w:tr>
      <w:tr>
        <w:tblPrEx>
          <w:tblCellMar>
            <w:top w:w="0" w:type="dxa"/>
            <w:left w:w="108" w:type="dxa"/>
            <w:bottom w:w="0" w:type="dxa"/>
            <w:right w:w="108" w:type="dxa"/>
          </w:tblCellMar>
        </w:tblPrEx>
        <w:trPr>
          <w:trHeight w:val="225" w:hRule="atLeast"/>
        </w:trPr>
        <w:tc>
          <w:tcPr>
            <w:tcW w:w="470" w:type="pct"/>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修正指数</w:t>
            </w:r>
          </w:p>
        </w:tc>
        <w:tc>
          <w:tcPr>
            <w:tcW w:w="416"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1.23 </w:t>
            </w:r>
          </w:p>
        </w:tc>
        <w:tc>
          <w:tcPr>
            <w:tcW w:w="462"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1.27 </w:t>
            </w:r>
          </w:p>
        </w:tc>
        <w:tc>
          <w:tcPr>
            <w:tcW w:w="435"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1.31 </w:t>
            </w:r>
          </w:p>
        </w:tc>
        <w:tc>
          <w:tcPr>
            <w:tcW w:w="402"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1.36 </w:t>
            </w:r>
          </w:p>
        </w:tc>
        <w:tc>
          <w:tcPr>
            <w:tcW w:w="349"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1.39 </w:t>
            </w:r>
          </w:p>
        </w:tc>
        <w:tc>
          <w:tcPr>
            <w:tcW w:w="422"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1.42 </w:t>
            </w:r>
          </w:p>
        </w:tc>
        <w:tc>
          <w:tcPr>
            <w:tcW w:w="422"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1.49 </w:t>
            </w:r>
          </w:p>
        </w:tc>
        <w:tc>
          <w:tcPr>
            <w:tcW w:w="462"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1.52 </w:t>
            </w:r>
          </w:p>
        </w:tc>
        <w:tc>
          <w:tcPr>
            <w:tcW w:w="396"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1.60 </w:t>
            </w:r>
          </w:p>
        </w:tc>
        <w:tc>
          <w:tcPr>
            <w:tcW w:w="764" w:type="pct"/>
            <w:gridSpan w:val="2"/>
            <w:vMerge w:val="continue"/>
            <w:tcBorders>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p>
        </w:tc>
      </w:tr>
    </w:tbl>
    <w:p>
      <w:pPr>
        <w:keepNext w:val="0"/>
        <w:keepLines w:val="0"/>
        <w:widowControl/>
        <w:suppressLineNumbers w:val="0"/>
        <w:jc w:val="center"/>
        <w:textAlignment w:val="center"/>
        <w:rPr>
          <w:rFonts w:hint="eastAsia" w:ascii="宋体" w:hAnsi="宋体" w:cs="宋体"/>
          <w:color w:val="auto"/>
          <w:kern w:val="0"/>
          <w:sz w:val="20"/>
          <w:szCs w:val="20"/>
          <w:highlight w:val="none"/>
        </w:rPr>
      </w:pPr>
    </w:p>
    <w:p>
      <w:pPr>
        <w:pStyle w:val="24"/>
        <w:adjustRightInd w:val="0"/>
        <w:snapToGrid w:val="0"/>
        <w:rPr>
          <w:highlight w:val="none"/>
        </w:rPr>
      </w:pPr>
      <w:r>
        <w:rPr>
          <w:rFonts w:hint="eastAsia"/>
          <w:highlight w:val="none"/>
        </w:rPr>
        <w:t>（2）土地使用年期修正系数</w:t>
      </w:r>
    </w:p>
    <w:p>
      <w:pPr>
        <w:pStyle w:val="30"/>
        <w:rPr>
          <w:highlight w:val="none"/>
        </w:rPr>
      </w:pPr>
      <w:r>
        <w:rPr>
          <w:rFonts w:hint="eastAsia"/>
          <w:highlight w:val="none"/>
          <w:lang w:val="en-US" w:eastAsia="zh-CN"/>
        </w:rPr>
        <w:t xml:space="preserve"> </w:t>
      </w:r>
      <w:r>
        <w:rPr>
          <w:highlight w:val="none"/>
        </w:rPr>
        <w:t>南江县城区商服用地使用年期修正系数</w:t>
      </w:r>
    </w:p>
    <w:tbl>
      <w:tblPr>
        <w:tblStyle w:val="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30" w:type="dxa"/>
          <w:bottom w:w="0" w:type="dxa"/>
          <w:right w:w="30" w:type="dxa"/>
        </w:tblCellMar>
      </w:tblPr>
      <w:tblGrid>
        <w:gridCol w:w="976"/>
        <w:gridCol w:w="740"/>
        <w:gridCol w:w="740"/>
        <w:gridCol w:w="740"/>
        <w:gridCol w:w="740"/>
        <w:gridCol w:w="740"/>
        <w:gridCol w:w="740"/>
        <w:gridCol w:w="740"/>
        <w:gridCol w:w="740"/>
        <w:gridCol w:w="740"/>
        <w:gridCol w:w="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84" w:hRule="atLeast"/>
        </w:trPr>
        <w:tc>
          <w:tcPr>
            <w:tcW w:w="583"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使用年期</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3</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4</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5</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6</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7</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8</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9</w:t>
            </w:r>
          </w:p>
        </w:tc>
        <w:tc>
          <w:tcPr>
            <w:tcW w:w="439"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84" w:hRule="atLeast"/>
        </w:trPr>
        <w:tc>
          <w:tcPr>
            <w:tcW w:w="583"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修正系数</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0.0741 </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0.1430 </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0.2071 </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0.2666 </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0.3221 </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0.3736 </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0.4215 </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0.4661 </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0.5075 </w:t>
            </w:r>
          </w:p>
        </w:tc>
        <w:tc>
          <w:tcPr>
            <w:tcW w:w="439"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0.5461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84" w:hRule="atLeast"/>
        </w:trPr>
        <w:tc>
          <w:tcPr>
            <w:tcW w:w="583"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使用年期</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11</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12</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14</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15</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16</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17</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18</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19</w:t>
            </w:r>
          </w:p>
        </w:tc>
        <w:tc>
          <w:tcPr>
            <w:tcW w:w="439"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84" w:hRule="atLeast"/>
        </w:trPr>
        <w:tc>
          <w:tcPr>
            <w:tcW w:w="583"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修正系数</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0.5819 </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0.6153 </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0.6463 </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0.6751 </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0.7019 </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0.7268 </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0.7500 </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0.7716 </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0.7917 </w:t>
            </w:r>
          </w:p>
        </w:tc>
        <w:tc>
          <w:tcPr>
            <w:tcW w:w="439"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0.8103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84" w:hRule="atLeast"/>
        </w:trPr>
        <w:tc>
          <w:tcPr>
            <w:tcW w:w="583"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使用年期</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21</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22</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23</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24</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25</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26</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27</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28</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29</w:t>
            </w:r>
          </w:p>
        </w:tc>
        <w:tc>
          <w:tcPr>
            <w:tcW w:w="439"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84" w:hRule="atLeast"/>
        </w:trPr>
        <w:tc>
          <w:tcPr>
            <w:tcW w:w="583"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修正系数</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0.8276 </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0.8438 </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0.8588 </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0.8727 </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0.8857 </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0.8978 </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0.9090 </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0.9194 </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0.9291 </w:t>
            </w:r>
          </w:p>
        </w:tc>
        <w:tc>
          <w:tcPr>
            <w:tcW w:w="439"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0.9381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84" w:hRule="atLeast"/>
        </w:trPr>
        <w:tc>
          <w:tcPr>
            <w:tcW w:w="583"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使用年期</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31</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32</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33</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34</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35</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36</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37</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38</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39</w:t>
            </w:r>
          </w:p>
        </w:tc>
        <w:tc>
          <w:tcPr>
            <w:tcW w:w="439"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84" w:hRule="atLeast"/>
        </w:trPr>
        <w:tc>
          <w:tcPr>
            <w:tcW w:w="583"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修正系数</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0.9465 </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0.9543 </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0.9616 </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0.9683 </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0.9746 </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0.9805 </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0.9859 </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0.9909 </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0.9956 </w:t>
            </w:r>
          </w:p>
        </w:tc>
        <w:tc>
          <w:tcPr>
            <w:tcW w:w="439"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r>
    </w:tbl>
    <w:p>
      <w:pPr>
        <w:pStyle w:val="30"/>
        <w:rPr>
          <w:highlight w:val="none"/>
        </w:rPr>
      </w:pPr>
      <w:r>
        <w:rPr>
          <w:rFonts w:hint="eastAsia"/>
          <w:highlight w:val="none"/>
          <w:lang w:val="en-US" w:eastAsia="zh-CN"/>
        </w:rPr>
        <w:t xml:space="preserve"> </w:t>
      </w:r>
      <w:r>
        <w:rPr>
          <w:highlight w:val="none"/>
        </w:rPr>
        <w:t>南江县城区住宅用地使用年期修正系数</w:t>
      </w:r>
    </w:p>
    <w:tbl>
      <w:tblPr>
        <w:tblStyle w:val="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30" w:type="dxa"/>
          <w:bottom w:w="0" w:type="dxa"/>
          <w:right w:w="30" w:type="dxa"/>
        </w:tblCellMar>
      </w:tblPr>
      <w:tblGrid>
        <w:gridCol w:w="976"/>
        <w:gridCol w:w="740"/>
        <w:gridCol w:w="740"/>
        <w:gridCol w:w="740"/>
        <w:gridCol w:w="740"/>
        <w:gridCol w:w="740"/>
        <w:gridCol w:w="740"/>
        <w:gridCol w:w="740"/>
        <w:gridCol w:w="740"/>
        <w:gridCol w:w="740"/>
        <w:gridCol w:w="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84" w:hRule="atLeast"/>
        </w:trPr>
        <w:tc>
          <w:tcPr>
            <w:tcW w:w="583"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使用年期</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3</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4</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5</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6</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7</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8</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9</w:t>
            </w:r>
          </w:p>
        </w:tc>
        <w:tc>
          <w:tcPr>
            <w:tcW w:w="440"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84" w:hRule="atLeast"/>
        </w:trPr>
        <w:tc>
          <w:tcPr>
            <w:tcW w:w="583"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修正系数</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0.0588 </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0.1141 </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0.1663 </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0.2154 </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0.2617 </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0.3053 </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0.3464 </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0.3851 </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0.4216 </w:t>
            </w:r>
          </w:p>
        </w:tc>
        <w:tc>
          <w:tcPr>
            <w:tcW w:w="440"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0.4560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84" w:hRule="atLeast"/>
        </w:trPr>
        <w:tc>
          <w:tcPr>
            <w:tcW w:w="583"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使用年期</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11</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12</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14</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15</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16</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17</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18</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19</w:t>
            </w:r>
          </w:p>
        </w:tc>
        <w:tc>
          <w:tcPr>
            <w:tcW w:w="440"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84" w:hRule="atLeast"/>
        </w:trPr>
        <w:tc>
          <w:tcPr>
            <w:tcW w:w="583"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修正系数</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0.4883 </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0.5188 </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0.5476 </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0.5747 </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0.6002 </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0.6242 </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0.6469 </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0.6682 </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0.6883 </w:t>
            </w:r>
          </w:p>
        </w:tc>
        <w:tc>
          <w:tcPr>
            <w:tcW w:w="440"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0.7072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84" w:hRule="atLeast"/>
        </w:trPr>
        <w:tc>
          <w:tcPr>
            <w:tcW w:w="583"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使用年期</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21</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22</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23</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24</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25</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26</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27</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28</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29</w:t>
            </w:r>
          </w:p>
        </w:tc>
        <w:tc>
          <w:tcPr>
            <w:tcW w:w="440"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84" w:hRule="atLeast"/>
        </w:trPr>
        <w:tc>
          <w:tcPr>
            <w:tcW w:w="583"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修正系数</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0.7251 </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0.7419 </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0.7577 </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0.7726 </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0.7867 </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0.8000 </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0.8124 </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0.8242 </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0.8353 </w:t>
            </w:r>
          </w:p>
        </w:tc>
        <w:tc>
          <w:tcPr>
            <w:tcW w:w="440"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0.8457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84" w:hRule="atLeast"/>
        </w:trPr>
        <w:tc>
          <w:tcPr>
            <w:tcW w:w="583"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使用年期</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31</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32</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33</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34</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35</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36</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37</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38</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39</w:t>
            </w:r>
          </w:p>
        </w:tc>
        <w:tc>
          <w:tcPr>
            <w:tcW w:w="440"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84" w:hRule="atLeast"/>
        </w:trPr>
        <w:tc>
          <w:tcPr>
            <w:tcW w:w="583"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修正系数</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0.8555 </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0.8648 </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0.8735 </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0.8817 </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0.8895 </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0.8968 </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0.9037 </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0.9102 </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0.9163 </w:t>
            </w:r>
          </w:p>
        </w:tc>
        <w:tc>
          <w:tcPr>
            <w:tcW w:w="440"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0.9220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84" w:hRule="atLeast"/>
        </w:trPr>
        <w:tc>
          <w:tcPr>
            <w:tcW w:w="583"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使用年期</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41</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42</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43</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44</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45</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46</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47</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48</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49</w:t>
            </w:r>
          </w:p>
        </w:tc>
        <w:tc>
          <w:tcPr>
            <w:tcW w:w="440"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84" w:hRule="atLeast"/>
        </w:trPr>
        <w:tc>
          <w:tcPr>
            <w:tcW w:w="583"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修正系数</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0.9274 </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0.9325 </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0.9373 </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0.9419 </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0.9461 </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0.9502 </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0.9540 </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0.9575 </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0.9609 </w:t>
            </w:r>
          </w:p>
        </w:tc>
        <w:tc>
          <w:tcPr>
            <w:tcW w:w="440"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0.9641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84" w:hRule="atLeast"/>
        </w:trPr>
        <w:tc>
          <w:tcPr>
            <w:tcW w:w="583"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使用年期</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51</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52</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53</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54</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55</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56</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57</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58</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59</w:t>
            </w:r>
          </w:p>
        </w:tc>
        <w:tc>
          <w:tcPr>
            <w:tcW w:w="440"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84" w:hRule="atLeast"/>
        </w:trPr>
        <w:tc>
          <w:tcPr>
            <w:tcW w:w="583"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修正系数</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0.9670 </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0.9699 </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0.9725 </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0.9750 </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0.9774 </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0.9796 </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0.9817 </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0.9836 </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0.9855 </w:t>
            </w:r>
          </w:p>
        </w:tc>
        <w:tc>
          <w:tcPr>
            <w:tcW w:w="440"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0.9872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84" w:hRule="atLeast"/>
        </w:trPr>
        <w:tc>
          <w:tcPr>
            <w:tcW w:w="583"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使用年期</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61</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62</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63</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64</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65</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66</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67</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68</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69</w:t>
            </w:r>
          </w:p>
        </w:tc>
        <w:tc>
          <w:tcPr>
            <w:tcW w:w="440"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84" w:hRule="atLeast"/>
        </w:trPr>
        <w:tc>
          <w:tcPr>
            <w:tcW w:w="583"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修正系数</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0.9889 </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0.9904 </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0.9919 </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0.9933 </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0.9946 </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0.9958 </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0.9969 </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0.9980 </w:t>
            </w:r>
          </w:p>
        </w:tc>
        <w:tc>
          <w:tcPr>
            <w:tcW w:w="442"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0.9990 </w:t>
            </w:r>
          </w:p>
        </w:tc>
        <w:tc>
          <w:tcPr>
            <w:tcW w:w="440" w:type="pct"/>
            <w:vAlign w:val="center"/>
          </w:tcPr>
          <w:p>
            <w:pPr>
              <w:keepNext w:val="0"/>
              <w:keepLines w:val="0"/>
              <w:widowControl/>
              <w:suppressLineNumbers w:val="0"/>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r>
    </w:tbl>
    <w:p>
      <w:pPr>
        <w:pStyle w:val="30"/>
        <w:rPr>
          <w:rFonts w:hint="eastAsia"/>
          <w:highlight w:val="none"/>
          <w:lang w:val="en-US" w:eastAsia="zh-CN"/>
        </w:rPr>
      </w:pPr>
      <w:r>
        <w:rPr>
          <w:rFonts w:hint="eastAsia"/>
          <w:highlight w:val="none"/>
          <w:lang w:val="en-US" w:eastAsia="zh-CN"/>
        </w:rPr>
        <w:t xml:space="preserve"> </w:t>
      </w:r>
    </w:p>
    <w:p>
      <w:pPr>
        <w:pStyle w:val="30"/>
        <w:rPr>
          <w:highlight w:val="none"/>
        </w:rPr>
      </w:pPr>
      <w:r>
        <w:rPr>
          <w:rFonts w:hint="eastAsia"/>
          <w:highlight w:val="none"/>
          <w:lang w:val="en-US" w:eastAsia="zh-CN"/>
        </w:rPr>
        <w:br w:type="page"/>
      </w:r>
      <w:r>
        <w:rPr>
          <w:highlight w:val="none"/>
        </w:rPr>
        <w:t>南江县城区工业用地使用年期修正系数</w:t>
      </w:r>
    </w:p>
    <w:tbl>
      <w:tblPr>
        <w:tblStyle w:val="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0"/>
        <w:gridCol w:w="759"/>
        <w:gridCol w:w="759"/>
        <w:gridCol w:w="759"/>
        <w:gridCol w:w="759"/>
        <w:gridCol w:w="759"/>
        <w:gridCol w:w="759"/>
        <w:gridCol w:w="759"/>
        <w:gridCol w:w="759"/>
        <w:gridCol w:w="759"/>
        <w:gridCol w:w="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51"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使用年期</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1</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2</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3</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4</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5</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6</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7</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8</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9</w:t>
            </w:r>
          </w:p>
        </w:tc>
        <w:tc>
          <w:tcPr>
            <w:tcW w:w="444"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51"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修正系数</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 xml:space="preserve">0.0543 </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 xml:space="preserve">0.1059 </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 xml:space="preserve">0.1549 </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 xml:space="preserve">0.2014 </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 xml:space="preserve">0.2456 </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 xml:space="preserve">0.2876 </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 xml:space="preserve">0.3274 </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 xml:space="preserve">0.3653 </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 xml:space="preserve">0.4013 </w:t>
            </w:r>
          </w:p>
        </w:tc>
        <w:tc>
          <w:tcPr>
            <w:tcW w:w="444"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 xml:space="preserve">0.4355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51"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使用年期</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11</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12</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13</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14</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15</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16</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17</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18</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19</w:t>
            </w:r>
          </w:p>
        </w:tc>
        <w:tc>
          <w:tcPr>
            <w:tcW w:w="444"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51"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修正系数</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 xml:space="preserve">0.4679 </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 xml:space="preserve">0.4987 </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 xml:space="preserve">0.5280 </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 xml:space="preserve">0.5558 </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 xml:space="preserve">0.5823 </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 xml:space="preserve">0.6074 </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 xml:space="preserve">0.6312 </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 xml:space="preserve">0.6538 </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 xml:space="preserve">0.6753 </w:t>
            </w:r>
          </w:p>
        </w:tc>
        <w:tc>
          <w:tcPr>
            <w:tcW w:w="444"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 xml:space="preserve">0.6958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51"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使用年期</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21</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22</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23</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24</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25</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26</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27</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28</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29</w:t>
            </w:r>
          </w:p>
        </w:tc>
        <w:tc>
          <w:tcPr>
            <w:tcW w:w="444"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51"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修正系数</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 xml:space="preserve">0.7152 </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 xml:space="preserve">0.7336 </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 xml:space="preserve">0.7511 </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 xml:space="preserve">0.7677 </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 xml:space="preserve">0.7835 </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 xml:space="preserve">0.7985 </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 xml:space="preserve">0.8128 </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 xml:space="preserve">0.8263 </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 xml:space="preserve">0.8392 </w:t>
            </w:r>
          </w:p>
        </w:tc>
        <w:tc>
          <w:tcPr>
            <w:tcW w:w="444"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 xml:space="preserve">0.8514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51"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使用年期</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31</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32</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33</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34</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35</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36</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37</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38</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39</w:t>
            </w:r>
          </w:p>
        </w:tc>
        <w:tc>
          <w:tcPr>
            <w:tcW w:w="444"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51"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修正系数</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 xml:space="preserve">0.8630 </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 xml:space="preserve">0.8740 </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 xml:space="preserve">0.8845 </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 xml:space="preserve">0.8944 </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 xml:space="preserve">0.9038 </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 xml:space="preserve">0.9128 </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 xml:space="preserve">0.9213 </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 xml:space="preserve">0.9294 </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 xml:space="preserve">0.9371 </w:t>
            </w:r>
          </w:p>
        </w:tc>
        <w:tc>
          <w:tcPr>
            <w:tcW w:w="444"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 xml:space="preserve">0.9444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51"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使用年期</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41</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42</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43</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44</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45</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46</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47</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48</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49</w:t>
            </w:r>
          </w:p>
        </w:tc>
        <w:tc>
          <w:tcPr>
            <w:tcW w:w="444"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51"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修正系数</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 xml:space="preserve">0.9513 </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 xml:space="preserve">0.9579 </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 xml:space="preserve">0.9642 </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 xml:space="preserve">0.9701 </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 xml:space="preserve">0.9758 </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 xml:space="preserve">0.9811 </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 xml:space="preserve">0.9862 </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 xml:space="preserve">0.9910 </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 xml:space="preserve">0.9956 </w:t>
            </w:r>
          </w:p>
        </w:tc>
        <w:tc>
          <w:tcPr>
            <w:tcW w:w="444"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1</w:t>
            </w:r>
          </w:p>
        </w:tc>
      </w:tr>
    </w:tbl>
    <w:p>
      <w:pPr>
        <w:pStyle w:val="30"/>
        <w:rPr>
          <w:highlight w:val="none"/>
        </w:rPr>
      </w:pPr>
    </w:p>
    <w:p>
      <w:pPr>
        <w:pStyle w:val="30"/>
        <w:rPr>
          <w:highlight w:val="none"/>
        </w:rPr>
      </w:pPr>
      <w:r>
        <w:rPr>
          <w:rFonts w:hint="eastAsia"/>
          <w:highlight w:val="none"/>
          <w:lang w:val="en-US" w:eastAsia="zh-CN"/>
        </w:rPr>
        <w:t xml:space="preserve"> </w:t>
      </w:r>
      <w:r>
        <w:rPr>
          <w:highlight w:val="none"/>
        </w:rPr>
        <w:t>南江县城区</w:t>
      </w:r>
      <w:r>
        <w:rPr>
          <w:rFonts w:hint="eastAsia"/>
          <w:highlight w:val="none"/>
        </w:rPr>
        <w:t>公共管理与公共服务</w:t>
      </w:r>
      <w:r>
        <w:rPr>
          <w:highlight w:val="none"/>
        </w:rPr>
        <w:t>用地使用年期修正系数</w:t>
      </w:r>
    </w:p>
    <w:tbl>
      <w:tblPr>
        <w:tblStyle w:val="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0"/>
        <w:gridCol w:w="759"/>
        <w:gridCol w:w="759"/>
        <w:gridCol w:w="759"/>
        <w:gridCol w:w="759"/>
        <w:gridCol w:w="759"/>
        <w:gridCol w:w="759"/>
        <w:gridCol w:w="759"/>
        <w:gridCol w:w="759"/>
        <w:gridCol w:w="759"/>
        <w:gridCol w:w="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51"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使用年期</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1</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2</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3</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4</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5</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6</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7</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8</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9</w:t>
            </w:r>
          </w:p>
        </w:tc>
        <w:tc>
          <w:tcPr>
            <w:tcW w:w="444"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51"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修正系数</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 xml:space="preserve">0.0571 </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 xml:space="preserve">0.1111 </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 xml:space="preserve">0.1622 </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 xml:space="preserve">0.2106 </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 xml:space="preserve">0.2564 </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 xml:space="preserve">0.2998 </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 xml:space="preserve">0.3409 </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 xml:space="preserve">0.3797 </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 xml:space="preserve">0.4165 </w:t>
            </w:r>
          </w:p>
        </w:tc>
        <w:tc>
          <w:tcPr>
            <w:tcW w:w="444"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 xml:space="preserve">0.4513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51"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使用年期</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11</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12</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13</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14</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15</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16</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17</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18</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19</w:t>
            </w:r>
          </w:p>
        </w:tc>
        <w:tc>
          <w:tcPr>
            <w:tcW w:w="444"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51"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修正系数</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 xml:space="preserve">0.4843 </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 xml:space="preserve">0.5155 </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 xml:space="preserve">0.5450 </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 xml:space="preserve">0.5730 </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 xml:space="preserve">0.5995 </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 xml:space="preserve">0.6245 </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 xml:space="preserve">0.6482 </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 xml:space="preserve">0.6707 </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 xml:space="preserve">0.6919 </w:t>
            </w:r>
          </w:p>
        </w:tc>
        <w:tc>
          <w:tcPr>
            <w:tcW w:w="444"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 xml:space="preserve">0.7121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51"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使用年期</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21</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22</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23</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24</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25</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26</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27</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28</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29</w:t>
            </w:r>
          </w:p>
        </w:tc>
        <w:tc>
          <w:tcPr>
            <w:tcW w:w="444"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51"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修正系数</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 xml:space="preserve">0.7311 </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 xml:space="preserve">0.7491 </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 xml:space="preserve">0.7662 </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 xml:space="preserve">0.7824 </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 xml:space="preserve">0.7977 </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 xml:space="preserve">0.8121 </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 xml:space="preserve">0.8258 </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 xml:space="preserve">0.8388 </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 xml:space="preserve">0.8511 </w:t>
            </w:r>
          </w:p>
        </w:tc>
        <w:tc>
          <w:tcPr>
            <w:tcW w:w="444"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 xml:space="preserve">0.8627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51"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使用年期</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31</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32</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33</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34</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35</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36</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37</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38</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39</w:t>
            </w:r>
          </w:p>
        </w:tc>
        <w:tc>
          <w:tcPr>
            <w:tcW w:w="444"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51"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修正系数</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 xml:space="preserve">0.8737 </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 xml:space="preserve">0.8841 </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 xml:space="preserve">0.8940 </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 xml:space="preserve">0.9033 </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 xml:space="preserve">0.9121 </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 xml:space="preserve">0.9205 </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 xml:space="preserve">0.9284 </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 xml:space="preserve">0.9359 </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 xml:space="preserve">0.9430 </w:t>
            </w:r>
          </w:p>
        </w:tc>
        <w:tc>
          <w:tcPr>
            <w:tcW w:w="444"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 xml:space="preserve">0.9497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51"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使用年期</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41</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42</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43</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44</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45</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46</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47</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48</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49</w:t>
            </w:r>
          </w:p>
        </w:tc>
        <w:tc>
          <w:tcPr>
            <w:tcW w:w="444"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51"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修正系数</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 xml:space="preserve">0.9561 </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 xml:space="preserve">0.9621 </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 xml:space="preserve">0.9678 </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 xml:space="preserve">0.9732 </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 xml:space="preserve">0.9783 </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 xml:space="preserve">0.9831 </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 xml:space="preserve">0.9877 </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 xml:space="preserve">0.9920 </w:t>
            </w:r>
          </w:p>
        </w:tc>
        <w:tc>
          <w:tcPr>
            <w:tcW w:w="445"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 xml:space="preserve">0.9961 </w:t>
            </w:r>
          </w:p>
        </w:tc>
        <w:tc>
          <w:tcPr>
            <w:tcW w:w="444" w:type="pct"/>
            <w:shd w:val="clear" w:color="auto" w:fill="auto"/>
            <w:vAlign w:val="center"/>
          </w:tcPr>
          <w:p>
            <w:pPr>
              <w:adjustRightInd w:val="0"/>
              <w:snapToGrid w:val="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1</w:t>
            </w:r>
          </w:p>
        </w:tc>
      </w:tr>
    </w:tbl>
    <w:p>
      <w:pPr>
        <w:rPr>
          <w:rFonts w:hint="eastAsia"/>
        </w:rPr>
      </w:pPr>
    </w:p>
    <w:p>
      <w:pPr>
        <w:ind w:left="-197" w:leftChars="-94" w:firstLine="838" w:firstLineChars="262"/>
        <w:rPr>
          <w:rFonts w:hint="default"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sz w:val="32"/>
          <w:szCs w:val="32"/>
          <w:lang w:val="en-US" w:eastAsia="zh-CN"/>
        </w:rPr>
        <w:br w:type="page"/>
      </w:r>
      <w:r>
        <w:rPr>
          <w:rFonts w:hint="eastAsia" w:asciiTheme="minorEastAsia" w:hAnsiTheme="minorEastAsia" w:eastAsiaTheme="minorEastAsia" w:cstheme="minorEastAsia"/>
          <w:b/>
          <w:bCs/>
          <w:sz w:val="32"/>
          <w:szCs w:val="32"/>
          <w:lang w:val="en-US" w:eastAsia="zh-CN"/>
        </w:rPr>
        <w:t>（二）南江县乡镇修正系数</w:t>
      </w:r>
    </w:p>
    <w:p>
      <w:pPr>
        <w:pStyle w:val="24"/>
        <w:adjustRightInd w:val="0"/>
        <w:snapToGrid w:val="0"/>
        <w:ind w:firstLine="560"/>
        <w:rPr>
          <w:rFonts w:hint="eastAsia"/>
          <w:color w:val="auto"/>
          <w:sz w:val="28"/>
          <w:szCs w:val="28"/>
          <w:highlight w:val="none"/>
        </w:rPr>
      </w:pPr>
      <w:r>
        <w:rPr>
          <w:rFonts w:hint="eastAsia"/>
          <w:color w:val="auto"/>
          <w:sz w:val="28"/>
          <w:szCs w:val="28"/>
          <w:highlight w:val="none"/>
        </w:rPr>
        <w:t>（1）容积率修正系数</w:t>
      </w:r>
    </w:p>
    <w:p>
      <w:pPr>
        <w:pStyle w:val="30"/>
        <w:ind w:right="0"/>
        <w:rPr>
          <w:color w:val="auto"/>
          <w:highlight w:val="none"/>
        </w:rPr>
      </w:pPr>
      <w:r>
        <w:rPr>
          <w:rFonts w:hint="eastAsia"/>
          <w:color w:val="auto"/>
          <w:highlight w:val="none"/>
          <w:lang w:val="en-US" w:eastAsia="zh-CN"/>
        </w:rPr>
        <w:t xml:space="preserve"> 乡镇</w:t>
      </w:r>
      <w:r>
        <w:rPr>
          <w:color w:val="auto"/>
          <w:highlight w:val="none"/>
        </w:rPr>
        <w:t>商服用地容积率修正</w:t>
      </w:r>
      <w:r>
        <w:rPr>
          <w:rFonts w:hint="eastAsia"/>
          <w:color w:val="auto"/>
          <w:highlight w:val="none"/>
        </w:rPr>
        <w:t>系数</w:t>
      </w:r>
      <w:r>
        <w:rPr>
          <w:color w:val="auto"/>
          <w:highlight w:val="none"/>
        </w:rPr>
        <w:t>表</w:t>
      </w:r>
    </w:p>
    <w:tbl>
      <w:tblPr>
        <w:tblStyle w:val="19"/>
        <w:tblW w:w="4993" w:type="pct"/>
        <w:jc w:val="center"/>
        <w:tblLayout w:type="autofit"/>
        <w:tblCellMar>
          <w:top w:w="0" w:type="dxa"/>
          <w:left w:w="0" w:type="dxa"/>
          <w:bottom w:w="0" w:type="dxa"/>
          <w:right w:w="0" w:type="dxa"/>
        </w:tblCellMar>
      </w:tblPr>
      <w:tblGrid>
        <w:gridCol w:w="1042"/>
        <w:gridCol w:w="660"/>
        <w:gridCol w:w="660"/>
        <w:gridCol w:w="660"/>
        <w:gridCol w:w="661"/>
        <w:gridCol w:w="661"/>
        <w:gridCol w:w="661"/>
        <w:gridCol w:w="661"/>
        <w:gridCol w:w="661"/>
        <w:gridCol w:w="661"/>
        <w:gridCol w:w="661"/>
        <w:gridCol w:w="661"/>
      </w:tblGrid>
      <w:tr>
        <w:tblPrEx>
          <w:tblCellMar>
            <w:top w:w="0" w:type="dxa"/>
            <w:left w:w="0" w:type="dxa"/>
            <w:bottom w:w="0" w:type="dxa"/>
            <w:right w:w="0" w:type="dxa"/>
          </w:tblCellMar>
        </w:tblPrEx>
        <w:trPr>
          <w:trHeight w:val="270" w:hRule="atLeast"/>
          <w:jc w:val="center"/>
        </w:trPr>
        <w:tc>
          <w:tcPr>
            <w:tcW w:w="627" w:type="pct"/>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容积率区间</w:t>
            </w:r>
          </w:p>
        </w:tc>
        <w:tc>
          <w:tcPr>
            <w:tcW w:w="39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≤1.0</w:t>
            </w:r>
          </w:p>
        </w:tc>
        <w:tc>
          <w:tcPr>
            <w:tcW w:w="39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1.2</w:t>
            </w:r>
          </w:p>
        </w:tc>
        <w:tc>
          <w:tcPr>
            <w:tcW w:w="39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1.5</w:t>
            </w:r>
          </w:p>
        </w:tc>
        <w:tc>
          <w:tcPr>
            <w:tcW w:w="39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1.8</w:t>
            </w:r>
          </w:p>
        </w:tc>
        <w:tc>
          <w:tcPr>
            <w:tcW w:w="39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2.0</w:t>
            </w:r>
          </w:p>
        </w:tc>
        <w:tc>
          <w:tcPr>
            <w:tcW w:w="39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2.5</w:t>
            </w:r>
          </w:p>
        </w:tc>
        <w:tc>
          <w:tcPr>
            <w:tcW w:w="39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3.0</w:t>
            </w:r>
          </w:p>
        </w:tc>
        <w:tc>
          <w:tcPr>
            <w:tcW w:w="39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3.5</w:t>
            </w:r>
          </w:p>
        </w:tc>
        <w:tc>
          <w:tcPr>
            <w:tcW w:w="39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4</w:t>
            </w:r>
          </w:p>
        </w:tc>
        <w:tc>
          <w:tcPr>
            <w:tcW w:w="39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4.5</w:t>
            </w:r>
          </w:p>
        </w:tc>
        <w:tc>
          <w:tcPr>
            <w:tcW w:w="39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≥5</w:t>
            </w:r>
          </w:p>
        </w:tc>
      </w:tr>
      <w:tr>
        <w:tblPrEx>
          <w:tblCellMar>
            <w:top w:w="0" w:type="dxa"/>
            <w:left w:w="0" w:type="dxa"/>
            <w:bottom w:w="0" w:type="dxa"/>
            <w:right w:w="0" w:type="dxa"/>
          </w:tblCellMar>
        </w:tblPrEx>
        <w:trPr>
          <w:trHeight w:val="270" w:hRule="atLeast"/>
          <w:jc w:val="center"/>
        </w:trPr>
        <w:tc>
          <w:tcPr>
            <w:tcW w:w="627" w:type="pct"/>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修正系数</w:t>
            </w:r>
          </w:p>
        </w:tc>
        <w:tc>
          <w:tcPr>
            <w:tcW w:w="39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0.79</w:t>
            </w:r>
          </w:p>
        </w:tc>
        <w:tc>
          <w:tcPr>
            <w:tcW w:w="39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0.84</w:t>
            </w:r>
          </w:p>
        </w:tc>
        <w:tc>
          <w:tcPr>
            <w:tcW w:w="39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0.92</w:t>
            </w:r>
          </w:p>
        </w:tc>
        <w:tc>
          <w:tcPr>
            <w:tcW w:w="39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39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1.04</w:t>
            </w:r>
          </w:p>
        </w:tc>
        <w:tc>
          <w:tcPr>
            <w:tcW w:w="39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1.16</w:t>
            </w:r>
          </w:p>
        </w:tc>
        <w:tc>
          <w:tcPr>
            <w:tcW w:w="39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1.24</w:t>
            </w:r>
          </w:p>
        </w:tc>
        <w:tc>
          <w:tcPr>
            <w:tcW w:w="39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1.33</w:t>
            </w:r>
          </w:p>
        </w:tc>
        <w:tc>
          <w:tcPr>
            <w:tcW w:w="39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1.41</w:t>
            </w:r>
          </w:p>
        </w:tc>
        <w:tc>
          <w:tcPr>
            <w:tcW w:w="39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1.47</w:t>
            </w:r>
          </w:p>
        </w:tc>
        <w:tc>
          <w:tcPr>
            <w:tcW w:w="39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 w:val="22"/>
                <w:szCs w:val="22"/>
                <w:highlight w:val="none"/>
              </w:rPr>
            </w:pPr>
            <w:r>
              <w:rPr>
                <w:rFonts w:hint="eastAsia" w:ascii="宋体" w:hAnsi="宋体" w:cs="宋体"/>
                <w:color w:val="auto"/>
                <w:kern w:val="0"/>
                <w:sz w:val="22"/>
                <w:szCs w:val="22"/>
                <w:highlight w:val="none"/>
              </w:rPr>
              <w:t>1.54</w:t>
            </w:r>
          </w:p>
        </w:tc>
      </w:tr>
    </w:tbl>
    <w:p>
      <w:pPr>
        <w:pStyle w:val="30"/>
        <w:ind w:firstLine="480"/>
        <w:rPr>
          <w:color w:val="auto"/>
          <w:highlight w:val="none"/>
        </w:rPr>
      </w:pPr>
    </w:p>
    <w:p>
      <w:pPr>
        <w:pStyle w:val="30"/>
        <w:ind w:right="0"/>
        <w:rPr>
          <w:color w:val="auto"/>
          <w:highlight w:val="none"/>
        </w:rPr>
      </w:pPr>
      <w:r>
        <w:rPr>
          <w:rFonts w:hint="eastAsia"/>
          <w:color w:val="auto"/>
          <w:highlight w:val="none"/>
          <w:lang w:val="en-US" w:eastAsia="zh-CN"/>
        </w:rPr>
        <w:t>乡镇</w:t>
      </w:r>
      <w:r>
        <w:rPr>
          <w:color w:val="auto"/>
          <w:highlight w:val="none"/>
        </w:rPr>
        <w:t>住宅用地容积率修正</w:t>
      </w:r>
      <w:r>
        <w:rPr>
          <w:rFonts w:hint="eastAsia"/>
          <w:color w:val="auto"/>
          <w:highlight w:val="none"/>
        </w:rPr>
        <w:t>系数</w:t>
      </w:r>
      <w:r>
        <w:rPr>
          <w:color w:val="auto"/>
          <w:highlight w:val="none"/>
        </w:rPr>
        <w:t>表</w:t>
      </w:r>
    </w:p>
    <w:tbl>
      <w:tblPr>
        <w:tblStyle w:val="19"/>
        <w:tblW w:w="4993" w:type="pct"/>
        <w:jc w:val="center"/>
        <w:tblLayout w:type="autofit"/>
        <w:tblCellMar>
          <w:top w:w="0" w:type="dxa"/>
          <w:left w:w="0" w:type="dxa"/>
          <w:bottom w:w="0" w:type="dxa"/>
          <w:right w:w="0" w:type="dxa"/>
        </w:tblCellMar>
      </w:tblPr>
      <w:tblGrid>
        <w:gridCol w:w="1042"/>
        <w:gridCol w:w="660"/>
        <w:gridCol w:w="660"/>
        <w:gridCol w:w="660"/>
        <w:gridCol w:w="661"/>
        <w:gridCol w:w="661"/>
        <w:gridCol w:w="661"/>
        <w:gridCol w:w="661"/>
        <w:gridCol w:w="661"/>
        <w:gridCol w:w="661"/>
        <w:gridCol w:w="661"/>
        <w:gridCol w:w="661"/>
      </w:tblGrid>
      <w:tr>
        <w:tblPrEx>
          <w:tblCellMar>
            <w:top w:w="0" w:type="dxa"/>
            <w:left w:w="0" w:type="dxa"/>
            <w:bottom w:w="0" w:type="dxa"/>
            <w:right w:w="0" w:type="dxa"/>
          </w:tblCellMar>
        </w:tblPrEx>
        <w:trPr>
          <w:trHeight w:val="270" w:hRule="atLeast"/>
          <w:jc w:val="center"/>
        </w:trPr>
        <w:tc>
          <w:tcPr>
            <w:tcW w:w="627" w:type="pct"/>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容积率区间</w:t>
            </w:r>
          </w:p>
        </w:tc>
        <w:tc>
          <w:tcPr>
            <w:tcW w:w="39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≤1.0</w:t>
            </w:r>
          </w:p>
        </w:tc>
        <w:tc>
          <w:tcPr>
            <w:tcW w:w="39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1.2</w:t>
            </w:r>
          </w:p>
        </w:tc>
        <w:tc>
          <w:tcPr>
            <w:tcW w:w="39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1.5</w:t>
            </w:r>
          </w:p>
        </w:tc>
        <w:tc>
          <w:tcPr>
            <w:tcW w:w="39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1.8</w:t>
            </w:r>
          </w:p>
        </w:tc>
        <w:tc>
          <w:tcPr>
            <w:tcW w:w="39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2.0</w:t>
            </w:r>
          </w:p>
        </w:tc>
        <w:tc>
          <w:tcPr>
            <w:tcW w:w="39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2.5</w:t>
            </w:r>
          </w:p>
        </w:tc>
        <w:tc>
          <w:tcPr>
            <w:tcW w:w="39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3.0</w:t>
            </w:r>
          </w:p>
        </w:tc>
        <w:tc>
          <w:tcPr>
            <w:tcW w:w="39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3.5</w:t>
            </w:r>
          </w:p>
        </w:tc>
        <w:tc>
          <w:tcPr>
            <w:tcW w:w="39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4</w:t>
            </w:r>
          </w:p>
        </w:tc>
        <w:tc>
          <w:tcPr>
            <w:tcW w:w="39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4.5</w:t>
            </w:r>
          </w:p>
        </w:tc>
        <w:tc>
          <w:tcPr>
            <w:tcW w:w="39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≥5</w:t>
            </w:r>
          </w:p>
        </w:tc>
      </w:tr>
      <w:tr>
        <w:tblPrEx>
          <w:tblCellMar>
            <w:top w:w="0" w:type="dxa"/>
            <w:left w:w="0" w:type="dxa"/>
            <w:bottom w:w="0" w:type="dxa"/>
            <w:right w:w="0" w:type="dxa"/>
          </w:tblCellMar>
        </w:tblPrEx>
        <w:trPr>
          <w:trHeight w:val="270" w:hRule="atLeast"/>
          <w:jc w:val="center"/>
        </w:trPr>
        <w:tc>
          <w:tcPr>
            <w:tcW w:w="627" w:type="pct"/>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修正系数</w:t>
            </w:r>
          </w:p>
        </w:tc>
        <w:tc>
          <w:tcPr>
            <w:tcW w:w="39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0.72</w:t>
            </w:r>
          </w:p>
        </w:tc>
        <w:tc>
          <w:tcPr>
            <w:tcW w:w="39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0.75</w:t>
            </w:r>
          </w:p>
        </w:tc>
        <w:tc>
          <w:tcPr>
            <w:tcW w:w="39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0.79</w:t>
            </w:r>
          </w:p>
        </w:tc>
        <w:tc>
          <w:tcPr>
            <w:tcW w:w="39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0.91</w:t>
            </w:r>
          </w:p>
        </w:tc>
        <w:tc>
          <w:tcPr>
            <w:tcW w:w="39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9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1.23</w:t>
            </w:r>
          </w:p>
        </w:tc>
        <w:tc>
          <w:tcPr>
            <w:tcW w:w="39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1.38</w:t>
            </w:r>
          </w:p>
        </w:tc>
        <w:tc>
          <w:tcPr>
            <w:tcW w:w="39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1.47</w:t>
            </w:r>
          </w:p>
        </w:tc>
        <w:tc>
          <w:tcPr>
            <w:tcW w:w="39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1.52</w:t>
            </w:r>
          </w:p>
        </w:tc>
        <w:tc>
          <w:tcPr>
            <w:tcW w:w="39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1.57</w:t>
            </w:r>
          </w:p>
        </w:tc>
        <w:tc>
          <w:tcPr>
            <w:tcW w:w="39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1.62</w:t>
            </w:r>
          </w:p>
        </w:tc>
      </w:tr>
    </w:tbl>
    <w:p>
      <w:pPr>
        <w:pStyle w:val="24"/>
        <w:adjustRightInd w:val="0"/>
        <w:snapToGrid w:val="0"/>
        <w:rPr>
          <w:rFonts w:hint="eastAsia"/>
          <w:highlight w:val="none"/>
        </w:rPr>
      </w:pPr>
    </w:p>
    <w:p>
      <w:pPr>
        <w:pStyle w:val="24"/>
        <w:adjustRightInd w:val="0"/>
        <w:snapToGrid w:val="0"/>
        <w:rPr>
          <w:highlight w:val="none"/>
        </w:rPr>
      </w:pPr>
      <w:r>
        <w:rPr>
          <w:rFonts w:hint="eastAsia"/>
          <w:highlight w:val="none"/>
        </w:rPr>
        <w:t>（2）土地使用年期修正系数</w:t>
      </w:r>
    </w:p>
    <w:p>
      <w:pPr>
        <w:pStyle w:val="30"/>
        <w:keepNext w:val="0"/>
        <w:keepLines w:val="0"/>
        <w:pageBreakBefore w:val="0"/>
        <w:widowControl w:val="0"/>
        <w:kinsoku/>
        <w:wordWrap/>
        <w:overflowPunct/>
        <w:topLinePunct w:val="0"/>
        <w:autoSpaceDE/>
        <w:autoSpaceDN/>
        <w:bidi w:val="0"/>
        <w:adjustRightInd w:val="0"/>
        <w:snapToGrid w:val="0"/>
        <w:ind w:right="0"/>
        <w:textAlignment w:val="auto"/>
        <w:rPr>
          <w:color w:val="auto"/>
          <w:highlight w:val="none"/>
        </w:rPr>
      </w:pPr>
      <w:r>
        <w:rPr>
          <w:rFonts w:hint="eastAsia"/>
          <w:color w:val="auto"/>
          <w:highlight w:val="none"/>
          <w:lang w:val="en-US" w:eastAsia="zh-CN"/>
        </w:rPr>
        <w:t xml:space="preserve"> 乡镇</w:t>
      </w:r>
      <w:r>
        <w:rPr>
          <w:color w:val="auto"/>
          <w:highlight w:val="none"/>
        </w:rPr>
        <w:t>商服用地使用年期修正系数</w:t>
      </w:r>
    </w:p>
    <w:tbl>
      <w:tblPr>
        <w:tblStyle w:val="19"/>
        <w:tblW w:w="4994" w:type="pct"/>
        <w:jc w:val="center"/>
        <w:tblLayout w:type="autofit"/>
        <w:tblCellMar>
          <w:top w:w="0" w:type="dxa"/>
          <w:left w:w="0" w:type="dxa"/>
          <w:bottom w:w="0" w:type="dxa"/>
          <w:right w:w="0" w:type="dxa"/>
        </w:tblCellMar>
      </w:tblPr>
      <w:tblGrid>
        <w:gridCol w:w="1042"/>
        <w:gridCol w:w="727"/>
        <w:gridCol w:w="727"/>
        <w:gridCol w:w="727"/>
        <w:gridCol w:w="727"/>
        <w:gridCol w:w="727"/>
        <w:gridCol w:w="727"/>
        <w:gridCol w:w="727"/>
        <w:gridCol w:w="727"/>
        <w:gridCol w:w="727"/>
        <w:gridCol w:w="727"/>
      </w:tblGrid>
      <w:tr>
        <w:tblPrEx>
          <w:tblCellMar>
            <w:top w:w="0" w:type="dxa"/>
            <w:left w:w="0" w:type="dxa"/>
            <w:bottom w:w="0" w:type="dxa"/>
            <w:right w:w="0" w:type="dxa"/>
          </w:tblCellMar>
        </w:tblPrEx>
        <w:trPr>
          <w:trHeight w:val="270" w:hRule="atLeast"/>
          <w:jc w:val="center"/>
        </w:trPr>
        <w:tc>
          <w:tcPr>
            <w:tcW w:w="62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使用年期</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3</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4</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5</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6</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7</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8</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9</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10</w:t>
            </w:r>
          </w:p>
        </w:tc>
      </w:tr>
      <w:tr>
        <w:tblPrEx>
          <w:tblCellMar>
            <w:top w:w="0" w:type="dxa"/>
            <w:left w:w="0" w:type="dxa"/>
            <w:bottom w:w="0" w:type="dxa"/>
            <w:right w:w="0" w:type="dxa"/>
          </w:tblCellMar>
        </w:tblPrEx>
        <w:trPr>
          <w:trHeight w:val="270" w:hRule="atLeast"/>
          <w:jc w:val="center"/>
        </w:trPr>
        <w:tc>
          <w:tcPr>
            <w:tcW w:w="62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修正系数</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0.0731</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0.1412</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0.2046</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0.2636</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0.3185</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0.3697</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0.4173</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0.4617</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0.503</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0.5414</w:t>
            </w:r>
          </w:p>
        </w:tc>
      </w:tr>
      <w:tr>
        <w:tblPrEx>
          <w:tblCellMar>
            <w:top w:w="0" w:type="dxa"/>
            <w:left w:w="0" w:type="dxa"/>
            <w:bottom w:w="0" w:type="dxa"/>
            <w:right w:w="0" w:type="dxa"/>
          </w:tblCellMar>
        </w:tblPrEx>
        <w:trPr>
          <w:trHeight w:val="270" w:hRule="atLeast"/>
          <w:jc w:val="center"/>
        </w:trPr>
        <w:tc>
          <w:tcPr>
            <w:tcW w:w="62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使用年期</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11</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12</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13</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14</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15</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16</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17</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18</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19</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20</w:t>
            </w:r>
          </w:p>
        </w:tc>
      </w:tr>
      <w:tr>
        <w:tblPrEx>
          <w:tblCellMar>
            <w:top w:w="0" w:type="dxa"/>
            <w:left w:w="0" w:type="dxa"/>
            <w:bottom w:w="0" w:type="dxa"/>
            <w:right w:w="0" w:type="dxa"/>
          </w:tblCellMar>
        </w:tblPrEx>
        <w:trPr>
          <w:trHeight w:val="270" w:hRule="atLeast"/>
          <w:jc w:val="center"/>
        </w:trPr>
        <w:tc>
          <w:tcPr>
            <w:tcW w:w="62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修正系数</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0.5772</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0.6106</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0.6416</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0.6705</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0.6974</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0.7225</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0.7458</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0.7675</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0.7877</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0.8066</w:t>
            </w:r>
          </w:p>
        </w:tc>
      </w:tr>
      <w:tr>
        <w:tblPrEx>
          <w:tblCellMar>
            <w:top w:w="0" w:type="dxa"/>
            <w:left w:w="0" w:type="dxa"/>
            <w:bottom w:w="0" w:type="dxa"/>
            <w:right w:w="0" w:type="dxa"/>
          </w:tblCellMar>
        </w:tblPrEx>
        <w:trPr>
          <w:trHeight w:val="270" w:hRule="atLeast"/>
          <w:jc w:val="center"/>
        </w:trPr>
        <w:tc>
          <w:tcPr>
            <w:tcW w:w="62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使用年期</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21</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22</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23</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24</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25</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26</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27</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28</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29</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30</w:t>
            </w:r>
          </w:p>
        </w:tc>
      </w:tr>
      <w:tr>
        <w:tblPrEx>
          <w:tblCellMar>
            <w:top w:w="0" w:type="dxa"/>
            <w:left w:w="0" w:type="dxa"/>
            <w:bottom w:w="0" w:type="dxa"/>
            <w:right w:w="0" w:type="dxa"/>
          </w:tblCellMar>
        </w:tblPrEx>
        <w:trPr>
          <w:trHeight w:val="270" w:hRule="atLeast"/>
          <w:jc w:val="center"/>
        </w:trPr>
        <w:tc>
          <w:tcPr>
            <w:tcW w:w="62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修正系数</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0.8241</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0.8404</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0.8556</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0.8698</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0.8829</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0.8952</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0.9066</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0.9173</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0.9272</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0.9364</w:t>
            </w:r>
          </w:p>
        </w:tc>
      </w:tr>
      <w:tr>
        <w:tblPrEx>
          <w:tblCellMar>
            <w:top w:w="0" w:type="dxa"/>
            <w:left w:w="0" w:type="dxa"/>
            <w:bottom w:w="0" w:type="dxa"/>
            <w:right w:w="0" w:type="dxa"/>
          </w:tblCellMar>
        </w:tblPrEx>
        <w:trPr>
          <w:trHeight w:val="270" w:hRule="atLeast"/>
          <w:jc w:val="center"/>
        </w:trPr>
        <w:tc>
          <w:tcPr>
            <w:tcW w:w="62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使用年期</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31</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32</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33</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34</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35</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36</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37</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38</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39</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40</w:t>
            </w:r>
          </w:p>
        </w:tc>
      </w:tr>
      <w:tr>
        <w:tblPrEx>
          <w:tblCellMar>
            <w:top w:w="0" w:type="dxa"/>
            <w:left w:w="0" w:type="dxa"/>
            <w:bottom w:w="0" w:type="dxa"/>
            <w:right w:w="0" w:type="dxa"/>
          </w:tblCellMar>
        </w:tblPrEx>
        <w:trPr>
          <w:trHeight w:val="270" w:hRule="atLeast"/>
          <w:jc w:val="center"/>
        </w:trPr>
        <w:tc>
          <w:tcPr>
            <w:tcW w:w="62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修正系数</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0.945</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0.953</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0.9604</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0.9674</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0.9738</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0.9798</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0.9854</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0.9906</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0.9955</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w:t>
            </w:r>
          </w:p>
        </w:tc>
      </w:tr>
    </w:tbl>
    <w:p>
      <w:pPr>
        <w:pStyle w:val="30"/>
        <w:spacing w:before="240"/>
        <w:ind w:right="0"/>
        <w:rPr>
          <w:color w:val="auto"/>
          <w:highlight w:val="none"/>
        </w:rPr>
      </w:pPr>
      <w:r>
        <w:rPr>
          <w:rFonts w:hint="eastAsia"/>
          <w:color w:val="auto"/>
          <w:highlight w:val="none"/>
          <w:lang w:val="en-US" w:eastAsia="zh-CN"/>
        </w:rPr>
        <w:t xml:space="preserve"> 乡镇</w:t>
      </w:r>
      <w:r>
        <w:rPr>
          <w:color w:val="auto"/>
          <w:highlight w:val="none"/>
        </w:rPr>
        <w:t>住宅用地使用年期修正系数</w:t>
      </w:r>
    </w:p>
    <w:tbl>
      <w:tblPr>
        <w:tblStyle w:val="19"/>
        <w:tblW w:w="4994" w:type="pct"/>
        <w:jc w:val="center"/>
        <w:tblLayout w:type="autofit"/>
        <w:tblCellMar>
          <w:top w:w="0" w:type="dxa"/>
          <w:left w:w="0" w:type="dxa"/>
          <w:bottom w:w="0" w:type="dxa"/>
          <w:right w:w="0" w:type="dxa"/>
        </w:tblCellMar>
      </w:tblPr>
      <w:tblGrid>
        <w:gridCol w:w="1042"/>
        <w:gridCol w:w="727"/>
        <w:gridCol w:w="727"/>
        <w:gridCol w:w="727"/>
        <w:gridCol w:w="727"/>
        <w:gridCol w:w="727"/>
        <w:gridCol w:w="727"/>
        <w:gridCol w:w="727"/>
        <w:gridCol w:w="727"/>
        <w:gridCol w:w="727"/>
        <w:gridCol w:w="727"/>
      </w:tblGrid>
      <w:tr>
        <w:tblPrEx>
          <w:tblCellMar>
            <w:top w:w="0" w:type="dxa"/>
            <w:left w:w="0" w:type="dxa"/>
            <w:bottom w:w="0" w:type="dxa"/>
            <w:right w:w="0" w:type="dxa"/>
          </w:tblCellMar>
        </w:tblPrEx>
        <w:trPr>
          <w:trHeight w:val="270" w:hRule="atLeast"/>
          <w:jc w:val="center"/>
        </w:trPr>
        <w:tc>
          <w:tcPr>
            <w:tcW w:w="62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使用年期</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3</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4</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5</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6</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7</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8</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9</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10</w:t>
            </w:r>
          </w:p>
        </w:tc>
      </w:tr>
      <w:tr>
        <w:tblPrEx>
          <w:tblCellMar>
            <w:top w:w="0" w:type="dxa"/>
            <w:left w:w="0" w:type="dxa"/>
            <w:bottom w:w="0" w:type="dxa"/>
            <w:right w:w="0" w:type="dxa"/>
          </w:tblCellMar>
        </w:tblPrEx>
        <w:trPr>
          <w:trHeight w:val="270" w:hRule="atLeast"/>
          <w:jc w:val="center"/>
        </w:trPr>
        <w:tc>
          <w:tcPr>
            <w:tcW w:w="62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修正系数</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0.0601</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0.1166</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0.1698</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0.2199</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0.2669</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0.3112</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0.3529</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0.3921</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0.4289</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0.4636</w:t>
            </w:r>
          </w:p>
        </w:tc>
      </w:tr>
      <w:tr>
        <w:tblPrEx>
          <w:tblCellMar>
            <w:top w:w="0" w:type="dxa"/>
            <w:left w:w="0" w:type="dxa"/>
            <w:bottom w:w="0" w:type="dxa"/>
            <w:right w:w="0" w:type="dxa"/>
          </w:tblCellMar>
        </w:tblPrEx>
        <w:trPr>
          <w:trHeight w:val="270" w:hRule="atLeast"/>
          <w:jc w:val="center"/>
        </w:trPr>
        <w:tc>
          <w:tcPr>
            <w:tcW w:w="62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使用年期</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11</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12</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13</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14</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15</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16</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17</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18</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19</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20</w:t>
            </w:r>
          </w:p>
        </w:tc>
      </w:tr>
      <w:tr>
        <w:tblPrEx>
          <w:tblCellMar>
            <w:top w:w="0" w:type="dxa"/>
            <w:left w:w="0" w:type="dxa"/>
            <w:bottom w:w="0" w:type="dxa"/>
            <w:right w:w="0" w:type="dxa"/>
          </w:tblCellMar>
        </w:tblPrEx>
        <w:trPr>
          <w:trHeight w:val="270" w:hRule="atLeast"/>
          <w:jc w:val="center"/>
        </w:trPr>
        <w:tc>
          <w:tcPr>
            <w:tcW w:w="62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修正系数</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0.4962</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0.5269</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0.5558</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0.583</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0.6085</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0.6325</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0.6552</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0.6764</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0.6964</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0.7153</w:t>
            </w:r>
          </w:p>
        </w:tc>
      </w:tr>
      <w:tr>
        <w:tblPrEx>
          <w:tblCellMar>
            <w:top w:w="0" w:type="dxa"/>
            <w:left w:w="0" w:type="dxa"/>
            <w:bottom w:w="0" w:type="dxa"/>
            <w:right w:w="0" w:type="dxa"/>
          </w:tblCellMar>
        </w:tblPrEx>
        <w:trPr>
          <w:trHeight w:val="270" w:hRule="atLeast"/>
          <w:jc w:val="center"/>
        </w:trPr>
        <w:tc>
          <w:tcPr>
            <w:tcW w:w="62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使用年期</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21</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22</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23</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24</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25</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26</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27</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28</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29</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30</w:t>
            </w:r>
          </w:p>
        </w:tc>
      </w:tr>
      <w:tr>
        <w:tblPrEx>
          <w:tblCellMar>
            <w:top w:w="0" w:type="dxa"/>
            <w:left w:w="0" w:type="dxa"/>
            <w:bottom w:w="0" w:type="dxa"/>
            <w:right w:w="0" w:type="dxa"/>
          </w:tblCellMar>
        </w:tblPrEx>
        <w:trPr>
          <w:trHeight w:val="270" w:hRule="atLeast"/>
          <w:jc w:val="center"/>
        </w:trPr>
        <w:tc>
          <w:tcPr>
            <w:tcW w:w="62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修正系数</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0.733</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0.7496</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0.7653</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0.7801</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0.7939</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0.807</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0.8192</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0.8308</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0.8417</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0.8519</w:t>
            </w:r>
          </w:p>
        </w:tc>
      </w:tr>
      <w:tr>
        <w:tblPrEx>
          <w:tblCellMar>
            <w:top w:w="0" w:type="dxa"/>
            <w:left w:w="0" w:type="dxa"/>
            <w:bottom w:w="0" w:type="dxa"/>
            <w:right w:w="0" w:type="dxa"/>
          </w:tblCellMar>
        </w:tblPrEx>
        <w:trPr>
          <w:trHeight w:val="270" w:hRule="atLeast"/>
          <w:jc w:val="center"/>
        </w:trPr>
        <w:tc>
          <w:tcPr>
            <w:tcW w:w="62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使用年期</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31</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32</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33</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34</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35</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36</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37</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38</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39</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40</w:t>
            </w:r>
          </w:p>
        </w:tc>
      </w:tr>
      <w:tr>
        <w:tblPrEx>
          <w:tblCellMar>
            <w:top w:w="0" w:type="dxa"/>
            <w:left w:w="0" w:type="dxa"/>
            <w:bottom w:w="0" w:type="dxa"/>
            <w:right w:w="0" w:type="dxa"/>
          </w:tblCellMar>
        </w:tblPrEx>
        <w:trPr>
          <w:trHeight w:val="270" w:hRule="atLeast"/>
          <w:jc w:val="center"/>
        </w:trPr>
        <w:tc>
          <w:tcPr>
            <w:tcW w:w="62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修正系数</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0.8615</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0.8705</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0.879</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0.887</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0.8946</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0.9017</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0.9083</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0.9146</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0.9205</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0.926</w:t>
            </w:r>
          </w:p>
        </w:tc>
      </w:tr>
      <w:tr>
        <w:tblPrEx>
          <w:tblCellMar>
            <w:top w:w="0" w:type="dxa"/>
            <w:left w:w="0" w:type="dxa"/>
            <w:bottom w:w="0" w:type="dxa"/>
            <w:right w:w="0" w:type="dxa"/>
          </w:tblCellMar>
        </w:tblPrEx>
        <w:trPr>
          <w:trHeight w:val="270" w:hRule="atLeast"/>
          <w:jc w:val="center"/>
        </w:trPr>
        <w:tc>
          <w:tcPr>
            <w:tcW w:w="62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使用年期</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41</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42</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43</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44</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45</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46</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47</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48</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49</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50</w:t>
            </w:r>
          </w:p>
        </w:tc>
      </w:tr>
      <w:tr>
        <w:tblPrEx>
          <w:tblCellMar>
            <w:top w:w="0" w:type="dxa"/>
            <w:left w:w="0" w:type="dxa"/>
            <w:bottom w:w="0" w:type="dxa"/>
            <w:right w:w="0" w:type="dxa"/>
          </w:tblCellMar>
        </w:tblPrEx>
        <w:trPr>
          <w:trHeight w:val="270" w:hRule="atLeast"/>
          <w:jc w:val="center"/>
        </w:trPr>
        <w:tc>
          <w:tcPr>
            <w:tcW w:w="62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修正系数</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0.9313</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0.9362</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0.9408</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0.9451</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0.9492</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0.9531</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0.9567</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0.9601</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0.9633</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0.9663</w:t>
            </w:r>
          </w:p>
        </w:tc>
      </w:tr>
      <w:tr>
        <w:tblPrEx>
          <w:tblCellMar>
            <w:top w:w="0" w:type="dxa"/>
            <w:left w:w="0" w:type="dxa"/>
            <w:bottom w:w="0" w:type="dxa"/>
            <w:right w:w="0" w:type="dxa"/>
          </w:tblCellMar>
        </w:tblPrEx>
        <w:trPr>
          <w:trHeight w:val="270" w:hRule="atLeast"/>
          <w:jc w:val="center"/>
        </w:trPr>
        <w:tc>
          <w:tcPr>
            <w:tcW w:w="62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使用年期</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51</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52</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53</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54</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55</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56</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57</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58</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59</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60</w:t>
            </w:r>
          </w:p>
        </w:tc>
      </w:tr>
      <w:tr>
        <w:tblPrEx>
          <w:tblCellMar>
            <w:top w:w="0" w:type="dxa"/>
            <w:left w:w="0" w:type="dxa"/>
            <w:bottom w:w="0" w:type="dxa"/>
            <w:right w:w="0" w:type="dxa"/>
          </w:tblCellMar>
        </w:tblPrEx>
        <w:trPr>
          <w:trHeight w:val="270" w:hRule="atLeast"/>
          <w:jc w:val="center"/>
        </w:trPr>
        <w:tc>
          <w:tcPr>
            <w:tcW w:w="62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修正系数</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0.9691</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0.9718</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0.9743</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0.9766</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0.9789</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0.981</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0.9829</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0.9848</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0.9865</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0.9881</w:t>
            </w:r>
          </w:p>
        </w:tc>
      </w:tr>
      <w:tr>
        <w:tblPrEx>
          <w:tblCellMar>
            <w:top w:w="0" w:type="dxa"/>
            <w:left w:w="0" w:type="dxa"/>
            <w:bottom w:w="0" w:type="dxa"/>
            <w:right w:w="0" w:type="dxa"/>
          </w:tblCellMar>
        </w:tblPrEx>
        <w:trPr>
          <w:trHeight w:val="270" w:hRule="atLeast"/>
          <w:jc w:val="center"/>
        </w:trPr>
        <w:tc>
          <w:tcPr>
            <w:tcW w:w="62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使用年期</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61</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62</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63</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64</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65</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66</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67</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68</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69</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70</w:t>
            </w:r>
          </w:p>
        </w:tc>
      </w:tr>
      <w:tr>
        <w:tblPrEx>
          <w:tblCellMar>
            <w:top w:w="0" w:type="dxa"/>
            <w:left w:w="0" w:type="dxa"/>
            <w:bottom w:w="0" w:type="dxa"/>
            <w:right w:w="0" w:type="dxa"/>
          </w:tblCellMar>
        </w:tblPrEx>
        <w:trPr>
          <w:trHeight w:val="270" w:hRule="atLeast"/>
          <w:jc w:val="center"/>
        </w:trPr>
        <w:tc>
          <w:tcPr>
            <w:tcW w:w="62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修正系数</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0.9897</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0.9911</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0.9925</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0.9938</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0.995</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0.9961</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0.9972</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0.9982</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0.9991</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w:t>
            </w:r>
          </w:p>
        </w:tc>
      </w:tr>
    </w:tbl>
    <w:p>
      <w:pPr>
        <w:pStyle w:val="30"/>
        <w:spacing w:before="240"/>
        <w:ind w:right="0"/>
        <w:rPr>
          <w:color w:val="auto"/>
          <w:highlight w:val="none"/>
        </w:rPr>
      </w:pPr>
      <w:r>
        <w:rPr>
          <w:color w:val="auto"/>
          <w:highlight w:val="none"/>
        </w:rPr>
        <w:br w:type="page"/>
      </w:r>
      <w:r>
        <w:rPr>
          <w:rFonts w:hint="eastAsia"/>
          <w:color w:val="auto"/>
          <w:highlight w:val="none"/>
          <w:lang w:val="en-US" w:eastAsia="zh-CN"/>
        </w:rPr>
        <w:t xml:space="preserve"> 乡镇</w:t>
      </w:r>
      <w:r>
        <w:rPr>
          <w:rFonts w:hint="eastAsia"/>
          <w:color w:val="auto"/>
          <w:highlight w:val="none"/>
        </w:rPr>
        <w:t>公共管理与公共服务用地</w:t>
      </w:r>
      <w:r>
        <w:rPr>
          <w:color w:val="auto"/>
          <w:highlight w:val="none"/>
        </w:rPr>
        <w:t>使用年期修正系数</w:t>
      </w:r>
    </w:p>
    <w:tbl>
      <w:tblPr>
        <w:tblStyle w:val="19"/>
        <w:tblW w:w="4994" w:type="pct"/>
        <w:jc w:val="center"/>
        <w:tblLayout w:type="autofit"/>
        <w:tblCellMar>
          <w:top w:w="0" w:type="dxa"/>
          <w:left w:w="0" w:type="dxa"/>
          <w:bottom w:w="0" w:type="dxa"/>
          <w:right w:w="0" w:type="dxa"/>
        </w:tblCellMar>
      </w:tblPr>
      <w:tblGrid>
        <w:gridCol w:w="1042"/>
        <w:gridCol w:w="727"/>
        <w:gridCol w:w="727"/>
        <w:gridCol w:w="727"/>
        <w:gridCol w:w="727"/>
        <w:gridCol w:w="727"/>
        <w:gridCol w:w="727"/>
        <w:gridCol w:w="727"/>
        <w:gridCol w:w="727"/>
        <w:gridCol w:w="727"/>
        <w:gridCol w:w="727"/>
      </w:tblGrid>
      <w:tr>
        <w:tblPrEx>
          <w:tblCellMar>
            <w:top w:w="0" w:type="dxa"/>
            <w:left w:w="0" w:type="dxa"/>
            <w:bottom w:w="0" w:type="dxa"/>
            <w:right w:w="0" w:type="dxa"/>
          </w:tblCellMar>
        </w:tblPrEx>
        <w:trPr>
          <w:trHeight w:val="270" w:hRule="atLeast"/>
          <w:jc w:val="center"/>
        </w:trPr>
        <w:tc>
          <w:tcPr>
            <w:tcW w:w="62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使用年期</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3</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4</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5</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6</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7</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8</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9</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10</w:t>
            </w:r>
          </w:p>
        </w:tc>
      </w:tr>
      <w:tr>
        <w:tblPrEx>
          <w:tblCellMar>
            <w:top w:w="0" w:type="dxa"/>
            <w:left w:w="0" w:type="dxa"/>
            <w:bottom w:w="0" w:type="dxa"/>
            <w:right w:w="0" w:type="dxa"/>
          </w:tblCellMar>
        </w:tblPrEx>
        <w:trPr>
          <w:trHeight w:val="270" w:hRule="atLeast"/>
          <w:jc w:val="center"/>
        </w:trPr>
        <w:tc>
          <w:tcPr>
            <w:tcW w:w="62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修正系数</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0.0591</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0.1149</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0.1675</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0.2173</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0.2642</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0.3086</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0.3505</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0.39</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0.4274</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0.4626</w:t>
            </w:r>
          </w:p>
        </w:tc>
      </w:tr>
      <w:tr>
        <w:tblPrEx>
          <w:tblCellMar>
            <w:top w:w="0" w:type="dxa"/>
            <w:left w:w="0" w:type="dxa"/>
            <w:bottom w:w="0" w:type="dxa"/>
            <w:right w:w="0" w:type="dxa"/>
          </w:tblCellMar>
        </w:tblPrEx>
        <w:trPr>
          <w:trHeight w:val="270" w:hRule="atLeast"/>
          <w:jc w:val="center"/>
        </w:trPr>
        <w:tc>
          <w:tcPr>
            <w:tcW w:w="62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使用年期</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11</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12</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13</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14</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15</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16</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17</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18</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19</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20</w:t>
            </w:r>
          </w:p>
        </w:tc>
      </w:tr>
      <w:tr>
        <w:trPr>
          <w:trHeight w:val="270" w:hRule="atLeast"/>
          <w:jc w:val="center"/>
        </w:trPr>
        <w:tc>
          <w:tcPr>
            <w:tcW w:w="62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修正系数</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0.4959</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0.5274</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0.5571</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0.5851</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0.6116</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0.6366</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0.6602</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0.6825</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0.7035</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0.7234</w:t>
            </w:r>
          </w:p>
        </w:tc>
      </w:tr>
      <w:tr>
        <w:tblPrEx>
          <w:tblCellMar>
            <w:top w:w="0" w:type="dxa"/>
            <w:left w:w="0" w:type="dxa"/>
            <w:bottom w:w="0" w:type="dxa"/>
            <w:right w:w="0" w:type="dxa"/>
          </w:tblCellMar>
        </w:tblPrEx>
        <w:trPr>
          <w:trHeight w:val="270" w:hRule="atLeast"/>
          <w:jc w:val="center"/>
        </w:trPr>
        <w:tc>
          <w:tcPr>
            <w:tcW w:w="62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使用年期</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21</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22</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23</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24</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25</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26</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27</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28</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29</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30</w:t>
            </w:r>
          </w:p>
        </w:tc>
      </w:tr>
      <w:tr>
        <w:tblPrEx>
          <w:tblCellMar>
            <w:top w:w="0" w:type="dxa"/>
            <w:left w:w="0" w:type="dxa"/>
            <w:bottom w:w="0" w:type="dxa"/>
            <w:right w:w="0" w:type="dxa"/>
          </w:tblCellMar>
        </w:tblPrEx>
        <w:trPr>
          <w:trHeight w:val="270" w:hRule="atLeast"/>
          <w:jc w:val="center"/>
        </w:trPr>
        <w:tc>
          <w:tcPr>
            <w:tcW w:w="62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修正系数</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0.7422</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0.7599</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0.7767</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0.7925</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0.8074</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0.8215</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0.8348</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0.8474</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0.8592</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0.8704</w:t>
            </w:r>
          </w:p>
        </w:tc>
      </w:tr>
      <w:tr>
        <w:tblPrEx>
          <w:tblCellMar>
            <w:top w:w="0" w:type="dxa"/>
            <w:left w:w="0" w:type="dxa"/>
            <w:bottom w:w="0" w:type="dxa"/>
            <w:right w:w="0" w:type="dxa"/>
          </w:tblCellMar>
        </w:tblPrEx>
        <w:trPr>
          <w:trHeight w:val="270" w:hRule="atLeast"/>
          <w:jc w:val="center"/>
        </w:trPr>
        <w:tc>
          <w:tcPr>
            <w:tcW w:w="62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使用年期</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31</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32</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33</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34</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35</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36</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37</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38</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39</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40</w:t>
            </w:r>
          </w:p>
        </w:tc>
      </w:tr>
      <w:tr>
        <w:trPr>
          <w:trHeight w:val="270" w:hRule="atLeast"/>
          <w:jc w:val="center"/>
        </w:trPr>
        <w:tc>
          <w:tcPr>
            <w:tcW w:w="62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修正系数</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0.881</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0.891</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0.9004</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0.9093</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0.9178</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0.9257</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0.9332</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0.9403</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0.947</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0.9533</w:t>
            </w:r>
          </w:p>
        </w:tc>
      </w:tr>
      <w:tr>
        <w:tblPrEx>
          <w:tblCellMar>
            <w:top w:w="0" w:type="dxa"/>
            <w:left w:w="0" w:type="dxa"/>
            <w:bottom w:w="0" w:type="dxa"/>
            <w:right w:w="0" w:type="dxa"/>
          </w:tblCellMar>
        </w:tblPrEx>
        <w:trPr>
          <w:trHeight w:val="260" w:hRule="atLeast"/>
          <w:jc w:val="center"/>
        </w:trPr>
        <w:tc>
          <w:tcPr>
            <w:tcW w:w="62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使用年期</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41</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42</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43</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44</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45</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46</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47</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48</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49</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50</w:t>
            </w:r>
          </w:p>
        </w:tc>
      </w:tr>
      <w:tr>
        <w:tblPrEx>
          <w:tblCellMar>
            <w:top w:w="0" w:type="dxa"/>
            <w:left w:w="0" w:type="dxa"/>
            <w:bottom w:w="0" w:type="dxa"/>
            <w:right w:w="0" w:type="dxa"/>
          </w:tblCellMar>
        </w:tblPrEx>
        <w:trPr>
          <w:trHeight w:val="270" w:hRule="atLeast"/>
          <w:jc w:val="center"/>
        </w:trPr>
        <w:tc>
          <w:tcPr>
            <w:tcW w:w="62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修正系数</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0.9593</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0.9649</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0.9702</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0.9752</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0.98</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0.9844</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0.9887</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0.9927</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0.9964</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w:t>
            </w:r>
          </w:p>
        </w:tc>
      </w:tr>
    </w:tbl>
    <w:p>
      <w:pPr>
        <w:pStyle w:val="30"/>
        <w:spacing w:before="240"/>
        <w:ind w:right="0"/>
        <w:rPr>
          <w:color w:val="auto"/>
          <w:highlight w:val="none"/>
        </w:rPr>
      </w:pPr>
      <w:r>
        <w:rPr>
          <w:rFonts w:hint="eastAsia"/>
          <w:color w:val="auto"/>
          <w:highlight w:val="none"/>
          <w:lang w:val="en-US" w:eastAsia="zh-CN"/>
        </w:rPr>
        <w:t xml:space="preserve"> 乡镇</w:t>
      </w:r>
      <w:r>
        <w:rPr>
          <w:color w:val="auto"/>
          <w:highlight w:val="none"/>
        </w:rPr>
        <w:t>工业用地使用年期修正系数</w:t>
      </w:r>
    </w:p>
    <w:tbl>
      <w:tblPr>
        <w:tblStyle w:val="19"/>
        <w:tblW w:w="4994" w:type="pct"/>
        <w:jc w:val="center"/>
        <w:tblLayout w:type="autofit"/>
        <w:tblCellMar>
          <w:top w:w="0" w:type="dxa"/>
          <w:left w:w="0" w:type="dxa"/>
          <w:bottom w:w="0" w:type="dxa"/>
          <w:right w:w="0" w:type="dxa"/>
        </w:tblCellMar>
      </w:tblPr>
      <w:tblGrid>
        <w:gridCol w:w="1042"/>
        <w:gridCol w:w="727"/>
        <w:gridCol w:w="727"/>
        <w:gridCol w:w="727"/>
        <w:gridCol w:w="727"/>
        <w:gridCol w:w="727"/>
        <w:gridCol w:w="727"/>
        <w:gridCol w:w="727"/>
        <w:gridCol w:w="727"/>
        <w:gridCol w:w="727"/>
        <w:gridCol w:w="727"/>
      </w:tblGrid>
      <w:tr>
        <w:tblPrEx>
          <w:tblCellMar>
            <w:top w:w="0" w:type="dxa"/>
            <w:left w:w="0" w:type="dxa"/>
            <w:bottom w:w="0" w:type="dxa"/>
            <w:right w:w="0" w:type="dxa"/>
          </w:tblCellMar>
        </w:tblPrEx>
        <w:trPr>
          <w:trHeight w:val="270" w:hRule="atLeast"/>
          <w:jc w:val="center"/>
        </w:trPr>
        <w:tc>
          <w:tcPr>
            <w:tcW w:w="62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使用年期</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3</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4</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5</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6</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7</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8</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9</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10</w:t>
            </w:r>
          </w:p>
        </w:tc>
      </w:tr>
      <w:tr>
        <w:tblPrEx>
          <w:tblCellMar>
            <w:top w:w="0" w:type="dxa"/>
            <w:left w:w="0" w:type="dxa"/>
            <w:bottom w:w="0" w:type="dxa"/>
            <w:right w:w="0" w:type="dxa"/>
          </w:tblCellMar>
        </w:tblPrEx>
        <w:trPr>
          <w:trHeight w:val="270" w:hRule="atLeast"/>
          <w:jc w:val="center"/>
        </w:trPr>
        <w:tc>
          <w:tcPr>
            <w:tcW w:w="62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修正系数</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0.0537</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0.1047</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0.1532</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0.1993</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0.2432</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0.2848</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0.3244</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0.3621</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0.3979</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0.4319</w:t>
            </w:r>
          </w:p>
        </w:tc>
      </w:tr>
      <w:tr>
        <w:tblPrEx>
          <w:tblCellMar>
            <w:top w:w="0" w:type="dxa"/>
            <w:left w:w="0" w:type="dxa"/>
            <w:bottom w:w="0" w:type="dxa"/>
            <w:right w:w="0" w:type="dxa"/>
          </w:tblCellMar>
        </w:tblPrEx>
        <w:trPr>
          <w:trHeight w:val="270" w:hRule="atLeast"/>
          <w:jc w:val="center"/>
        </w:trPr>
        <w:tc>
          <w:tcPr>
            <w:tcW w:w="62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使用年期</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11</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12</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13</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14</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15</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16</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17</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18</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19</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20</w:t>
            </w:r>
          </w:p>
        </w:tc>
      </w:tr>
      <w:tr>
        <w:trPr>
          <w:trHeight w:val="270" w:hRule="atLeast"/>
          <w:jc w:val="center"/>
        </w:trPr>
        <w:tc>
          <w:tcPr>
            <w:tcW w:w="62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修正系数</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0.4642</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0.495</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0.5242</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0.552</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0.5784</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0.6035</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0.6273</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0.65</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0.6716</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0.6921</w:t>
            </w:r>
          </w:p>
        </w:tc>
      </w:tr>
      <w:tr>
        <w:tblPrEx>
          <w:tblCellMar>
            <w:top w:w="0" w:type="dxa"/>
            <w:left w:w="0" w:type="dxa"/>
            <w:bottom w:w="0" w:type="dxa"/>
            <w:right w:w="0" w:type="dxa"/>
          </w:tblCellMar>
        </w:tblPrEx>
        <w:trPr>
          <w:trHeight w:val="270" w:hRule="atLeast"/>
          <w:jc w:val="center"/>
        </w:trPr>
        <w:tc>
          <w:tcPr>
            <w:tcW w:w="62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使用年期</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21</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22</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23</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24</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25</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26</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27</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28</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29</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30</w:t>
            </w:r>
          </w:p>
        </w:tc>
      </w:tr>
      <w:tr>
        <w:tblPrEx>
          <w:tblCellMar>
            <w:top w:w="0" w:type="dxa"/>
            <w:left w:w="0" w:type="dxa"/>
            <w:bottom w:w="0" w:type="dxa"/>
            <w:right w:w="0" w:type="dxa"/>
          </w:tblCellMar>
        </w:tblPrEx>
        <w:trPr>
          <w:trHeight w:val="270" w:hRule="atLeast"/>
          <w:jc w:val="center"/>
        </w:trPr>
        <w:tc>
          <w:tcPr>
            <w:tcW w:w="62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修正系数</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0.7115</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0.7301</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0.7477</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0.7644</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0.7803</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0.7954</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0.8098</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0.8234</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0.8364</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0.8488</w:t>
            </w:r>
          </w:p>
        </w:tc>
      </w:tr>
      <w:tr>
        <w:tblPrEx>
          <w:tblCellMar>
            <w:top w:w="0" w:type="dxa"/>
            <w:left w:w="0" w:type="dxa"/>
            <w:bottom w:w="0" w:type="dxa"/>
            <w:right w:w="0" w:type="dxa"/>
          </w:tblCellMar>
        </w:tblPrEx>
        <w:trPr>
          <w:trHeight w:val="270" w:hRule="atLeast"/>
          <w:jc w:val="center"/>
        </w:trPr>
        <w:tc>
          <w:tcPr>
            <w:tcW w:w="62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使用年期</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31</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32</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33</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34</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35</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36</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37</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38</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39</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40</w:t>
            </w:r>
          </w:p>
        </w:tc>
      </w:tr>
      <w:tr>
        <w:trPr>
          <w:trHeight w:val="270" w:hRule="atLeast"/>
          <w:jc w:val="center"/>
        </w:trPr>
        <w:tc>
          <w:tcPr>
            <w:tcW w:w="62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修正系数</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0.8605</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0.8716</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0.8822</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0.8923</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0.9019</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0.911</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0.9197</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0.9279</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0.9357</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0.9431</w:t>
            </w:r>
          </w:p>
        </w:tc>
      </w:tr>
      <w:tr>
        <w:tblPrEx>
          <w:tblCellMar>
            <w:top w:w="0" w:type="dxa"/>
            <w:left w:w="0" w:type="dxa"/>
            <w:bottom w:w="0" w:type="dxa"/>
            <w:right w:w="0" w:type="dxa"/>
          </w:tblCellMar>
        </w:tblPrEx>
        <w:trPr>
          <w:trHeight w:val="270" w:hRule="atLeast"/>
          <w:jc w:val="center"/>
        </w:trPr>
        <w:tc>
          <w:tcPr>
            <w:tcW w:w="62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使用年期</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41</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42</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43</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44</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45</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46</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47</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48</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49</w:t>
            </w:r>
          </w:p>
        </w:tc>
        <w:tc>
          <w:tcPr>
            <w:tcW w:w="43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50</w:t>
            </w:r>
          </w:p>
        </w:tc>
      </w:tr>
      <w:tr>
        <w:tblPrEx>
          <w:tblCellMar>
            <w:top w:w="0" w:type="dxa"/>
            <w:left w:w="0" w:type="dxa"/>
            <w:bottom w:w="0" w:type="dxa"/>
            <w:right w:w="0" w:type="dxa"/>
          </w:tblCellMar>
        </w:tblPrEx>
        <w:trPr>
          <w:trHeight w:val="270" w:hRule="atLeast"/>
          <w:jc w:val="center"/>
        </w:trPr>
        <w:tc>
          <w:tcPr>
            <w:tcW w:w="627" w:type="pct"/>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修正系数</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0.9502</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0.9569</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0.9633</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0.9694</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0.9752</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0.9806</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0.9859</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0.9908</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0.9955</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w:t>
            </w:r>
          </w:p>
        </w:tc>
      </w:tr>
    </w:tbl>
    <w:p>
      <w:pPr>
        <w:rPr>
          <w:rFonts w:hint="eastAsia" w:asciiTheme="minorEastAsia" w:hAnsiTheme="minorEastAsia" w:eastAsiaTheme="minorEastAsia" w:cstheme="minorEastAsia"/>
          <w:sz w:val="32"/>
          <w:szCs w:val="32"/>
        </w:rPr>
      </w:pPr>
    </w:p>
    <w:p>
      <w:pPr>
        <w:pStyle w:val="8"/>
        <w:rPr>
          <w:rFonts w:hint="eastAsia" w:asciiTheme="minorEastAsia" w:hAnsiTheme="minorEastAsia" w:eastAsiaTheme="minorEastAsia" w:cstheme="minorEastAsia"/>
          <w:sz w:val="32"/>
          <w:szCs w:val="32"/>
        </w:rPr>
      </w:pPr>
    </w:p>
    <w:p>
      <w:pPr>
        <w:rPr>
          <w:rFonts w:hint="eastAsia" w:asciiTheme="minorEastAsia" w:hAnsiTheme="minorEastAsia" w:eastAsiaTheme="minorEastAsia" w:cstheme="minorEastAsia"/>
          <w:sz w:val="32"/>
          <w:szCs w:val="32"/>
        </w:rPr>
      </w:pPr>
    </w:p>
    <w:p>
      <w:pPr>
        <w:pStyle w:val="8"/>
        <w:rPr>
          <w:rFonts w:hint="eastAsia" w:asciiTheme="minorEastAsia" w:hAnsiTheme="minorEastAsia" w:eastAsiaTheme="minorEastAsia" w:cstheme="minorEastAsia"/>
          <w:sz w:val="32"/>
          <w:szCs w:val="32"/>
        </w:rPr>
      </w:pPr>
    </w:p>
    <w:p>
      <w:pPr>
        <w:rPr>
          <w:rFonts w:hint="eastAsia"/>
        </w:rPr>
      </w:pPr>
    </w:p>
    <w:p>
      <w:pPr>
        <w:pStyle w:val="8"/>
        <w:rPr>
          <w:rFonts w:hint="eastAsia" w:asciiTheme="minorEastAsia" w:hAnsiTheme="minorEastAsia" w:eastAsiaTheme="minorEastAsia" w:cstheme="minorEastAsia"/>
        </w:rPr>
      </w:pPr>
    </w:p>
    <w:p>
      <w:pPr>
        <w:pStyle w:val="3"/>
        <w:rPr>
          <w:rFonts w:hint="eastAsia" w:asciiTheme="minorEastAsia" w:hAnsiTheme="minorEastAsia" w:eastAsiaTheme="minorEastAsia" w:cstheme="minorEastAsia"/>
        </w:rPr>
      </w:pPr>
    </w:p>
    <w:p>
      <w:pPr>
        <w:tabs>
          <w:tab w:val="left" w:pos="1550"/>
          <w:tab w:val="left" w:pos="4875"/>
        </w:tabs>
        <w:jc w:val="left"/>
        <w:rPr>
          <w:rFonts w:hint="eastAsia" w:asciiTheme="minorEastAsia" w:hAnsiTheme="minorEastAsia" w:eastAsiaTheme="minorEastAsia" w:cstheme="minorEastAsia"/>
        </w:rPr>
      </w:pPr>
    </w:p>
    <w:sectPr>
      <w:footerReference r:id="rId4" w:type="default"/>
      <w:pgSz w:w="11906" w:h="16838"/>
      <w:pgMar w:top="1440" w:right="1797" w:bottom="1440" w:left="1797" w:header="851" w:footer="992"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34"/>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PAGE   \* MERGEFORMAT</w:instrText>
    </w:r>
    <w:r>
      <w:fldChar w:fldCharType="separate"/>
    </w:r>
    <w:r>
      <w:t>20</w:t>
    </w:r>
    <w:r>
      <w:rPr>
        <w:lang w:val="zh-CN"/>
      </w:rPr>
      <w:fldChar w:fldCharType="end"/>
    </w:r>
  </w:p>
  <w:p>
    <w:pPr>
      <w:pStyle w:val="1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E25CFB"/>
    <w:multiLevelType w:val="singleLevel"/>
    <w:tmpl w:val="0CE25CFB"/>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6"/>
  <w:bordersDoNotSurroundHeader w:val="false"/>
  <w:bordersDoNotSurroundFooter w:val="false"/>
  <w:doNotTrackMoves/>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jU4YjNmZjgxMjVhNzdhYTAzODYzY2YxZDIwMWQ5MGQifQ=="/>
  </w:docVars>
  <w:rsids>
    <w:rsidRoot w:val="007D4152"/>
    <w:rsid w:val="0078768E"/>
    <w:rsid w:val="007D4152"/>
    <w:rsid w:val="00C0186B"/>
    <w:rsid w:val="00E27C30"/>
    <w:rsid w:val="021234BD"/>
    <w:rsid w:val="02B11C6C"/>
    <w:rsid w:val="02D4240A"/>
    <w:rsid w:val="033169AF"/>
    <w:rsid w:val="03986B34"/>
    <w:rsid w:val="03DB497D"/>
    <w:rsid w:val="04D5688A"/>
    <w:rsid w:val="050D22BB"/>
    <w:rsid w:val="050D4849"/>
    <w:rsid w:val="054017D2"/>
    <w:rsid w:val="056B69CC"/>
    <w:rsid w:val="05D9297D"/>
    <w:rsid w:val="06305B70"/>
    <w:rsid w:val="06A27213"/>
    <w:rsid w:val="06F86E33"/>
    <w:rsid w:val="07A76C22"/>
    <w:rsid w:val="0858227F"/>
    <w:rsid w:val="091A60A4"/>
    <w:rsid w:val="097035F9"/>
    <w:rsid w:val="09A03EDE"/>
    <w:rsid w:val="0A391C3C"/>
    <w:rsid w:val="0A56558B"/>
    <w:rsid w:val="0A7F70B2"/>
    <w:rsid w:val="0B633694"/>
    <w:rsid w:val="0C4C20FB"/>
    <w:rsid w:val="0C7B478E"/>
    <w:rsid w:val="0C98608F"/>
    <w:rsid w:val="0DF27BB9"/>
    <w:rsid w:val="0ED10695"/>
    <w:rsid w:val="0EF820C6"/>
    <w:rsid w:val="0F144A26"/>
    <w:rsid w:val="0F9067A2"/>
    <w:rsid w:val="0FEC10C8"/>
    <w:rsid w:val="106F48CD"/>
    <w:rsid w:val="108D4A90"/>
    <w:rsid w:val="109A0F5B"/>
    <w:rsid w:val="10A818CA"/>
    <w:rsid w:val="11C47BB0"/>
    <w:rsid w:val="11D54078"/>
    <w:rsid w:val="12062D4C"/>
    <w:rsid w:val="136917E4"/>
    <w:rsid w:val="13E0137B"/>
    <w:rsid w:val="14654E7D"/>
    <w:rsid w:val="14FE534A"/>
    <w:rsid w:val="155D0ED5"/>
    <w:rsid w:val="18563EC4"/>
    <w:rsid w:val="186A1692"/>
    <w:rsid w:val="1A6E24A9"/>
    <w:rsid w:val="1B043BA1"/>
    <w:rsid w:val="1B15353F"/>
    <w:rsid w:val="1BAE291D"/>
    <w:rsid w:val="1C1147C7"/>
    <w:rsid w:val="1C5D187D"/>
    <w:rsid w:val="1D1151AB"/>
    <w:rsid w:val="1D4E55A7"/>
    <w:rsid w:val="1D85546D"/>
    <w:rsid w:val="1E2672EF"/>
    <w:rsid w:val="1F14362A"/>
    <w:rsid w:val="1F6B41EE"/>
    <w:rsid w:val="1F947CB2"/>
    <w:rsid w:val="201A1579"/>
    <w:rsid w:val="20761FAC"/>
    <w:rsid w:val="20BB73F7"/>
    <w:rsid w:val="20E4444E"/>
    <w:rsid w:val="219B7726"/>
    <w:rsid w:val="21A32E58"/>
    <w:rsid w:val="21BC4AE1"/>
    <w:rsid w:val="22B660CC"/>
    <w:rsid w:val="23604766"/>
    <w:rsid w:val="23E535AD"/>
    <w:rsid w:val="23E8163D"/>
    <w:rsid w:val="24155071"/>
    <w:rsid w:val="244F2331"/>
    <w:rsid w:val="24EF7460"/>
    <w:rsid w:val="25A93CC2"/>
    <w:rsid w:val="25AB5160"/>
    <w:rsid w:val="260E5F86"/>
    <w:rsid w:val="282B4E63"/>
    <w:rsid w:val="29451A7D"/>
    <w:rsid w:val="29944785"/>
    <w:rsid w:val="2A1060BE"/>
    <w:rsid w:val="2B1F7B95"/>
    <w:rsid w:val="2C804AD2"/>
    <w:rsid w:val="2CE3011E"/>
    <w:rsid w:val="2E823302"/>
    <w:rsid w:val="2F0E5B97"/>
    <w:rsid w:val="2F3A4EEB"/>
    <w:rsid w:val="305556AB"/>
    <w:rsid w:val="30F11783"/>
    <w:rsid w:val="325832D1"/>
    <w:rsid w:val="329D070B"/>
    <w:rsid w:val="32F6606D"/>
    <w:rsid w:val="33022C64"/>
    <w:rsid w:val="33255262"/>
    <w:rsid w:val="34B5516D"/>
    <w:rsid w:val="36637D93"/>
    <w:rsid w:val="36E25286"/>
    <w:rsid w:val="36F7647F"/>
    <w:rsid w:val="38452AD2"/>
    <w:rsid w:val="386A627D"/>
    <w:rsid w:val="3B1874C8"/>
    <w:rsid w:val="3BE21884"/>
    <w:rsid w:val="3C375526"/>
    <w:rsid w:val="3C9542C7"/>
    <w:rsid w:val="3CE0073A"/>
    <w:rsid w:val="3D2F4655"/>
    <w:rsid w:val="3E580CE6"/>
    <w:rsid w:val="3F4A7370"/>
    <w:rsid w:val="3F4D61EF"/>
    <w:rsid w:val="3F546C30"/>
    <w:rsid w:val="3FB051B1"/>
    <w:rsid w:val="405368AD"/>
    <w:rsid w:val="408812A1"/>
    <w:rsid w:val="4254350E"/>
    <w:rsid w:val="43B753A5"/>
    <w:rsid w:val="43CA157C"/>
    <w:rsid w:val="43CC16D3"/>
    <w:rsid w:val="44D46D6D"/>
    <w:rsid w:val="45180072"/>
    <w:rsid w:val="461B60BF"/>
    <w:rsid w:val="46E75FA1"/>
    <w:rsid w:val="47953BCE"/>
    <w:rsid w:val="48D4476D"/>
    <w:rsid w:val="493A2D00"/>
    <w:rsid w:val="49746212"/>
    <w:rsid w:val="49CF7BA0"/>
    <w:rsid w:val="4B946E8E"/>
    <w:rsid w:val="4BA17066"/>
    <w:rsid w:val="4BD73978"/>
    <w:rsid w:val="4C9338B8"/>
    <w:rsid w:val="4CB56D37"/>
    <w:rsid w:val="4CF136D5"/>
    <w:rsid w:val="4D265A75"/>
    <w:rsid w:val="4DF94E97"/>
    <w:rsid w:val="4E3B59A5"/>
    <w:rsid w:val="4F2306D3"/>
    <w:rsid w:val="4F4E4EE9"/>
    <w:rsid w:val="4F51386A"/>
    <w:rsid w:val="50061F1C"/>
    <w:rsid w:val="50A867A1"/>
    <w:rsid w:val="50BB1F02"/>
    <w:rsid w:val="53461DE5"/>
    <w:rsid w:val="549E4143"/>
    <w:rsid w:val="554C2AB8"/>
    <w:rsid w:val="559F444C"/>
    <w:rsid w:val="5621327D"/>
    <w:rsid w:val="56597128"/>
    <w:rsid w:val="56B81257"/>
    <w:rsid w:val="572052E3"/>
    <w:rsid w:val="583D0117"/>
    <w:rsid w:val="59504EDB"/>
    <w:rsid w:val="598820B6"/>
    <w:rsid w:val="5AB87F28"/>
    <w:rsid w:val="5B046CCA"/>
    <w:rsid w:val="5B136396"/>
    <w:rsid w:val="5C592A14"/>
    <w:rsid w:val="5CF039A9"/>
    <w:rsid w:val="5CF94B9B"/>
    <w:rsid w:val="5DB878AC"/>
    <w:rsid w:val="5EB14E39"/>
    <w:rsid w:val="5F831334"/>
    <w:rsid w:val="611B712C"/>
    <w:rsid w:val="6263324A"/>
    <w:rsid w:val="62C90F25"/>
    <w:rsid w:val="62DF7DB4"/>
    <w:rsid w:val="64634A61"/>
    <w:rsid w:val="64805613"/>
    <w:rsid w:val="64963088"/>
    <w:rsid w:val="650F6997"/>
    <w:rsid w:val="65516FAF"/>
    <w:rsid w:val="65CF7132"/>
    <w:rsid w:val="65F2419D"/>
    <w:rsid w:val="667F4473"/>
    <w:rsid w:val="67C1666E"/>
    <w:rsid w:val="681874B4"/>
    <w:rsid w:val="69CE11F2"/>
    <w:rsid w:val="69D32689"/>
    <w:rsid w:val="6A9305D1"/>
    <w:rsid w:val="6AAD6F18"/>
    <w:rsid w:val="6ADD0164"/>
    <w:rsid w:val="6C865790"/>
    <w:rsid w:val="6CAD20DB"/>
    <w:rsid w:val="6CB71DEE"/>
    <w:rsid w:val="6CE1330F"/>
    <w:rsid w:val="6D050DAB"/>
    <w:rsid w:val="6DE229CA"/>
    <w:rsid w:val="6E885A18"/>
    <w:rsid w:val="6EA4301B"/>
    <w:rsid w:val="701B2C28"/>
    <w:rsid w:val="712A2467"/>
    <w:rsid w:val="71B05423"/>
    <w:rsid w:val="72785B7B"/>
    <w:rsid w:val="72C708B1"/>
    <w:rsid w:val="73011D37"/>
    <w:rsid w:val="7355581F"/>
    <w:rsid w:val="73A067B5"/>
    <w:rsid w:val="74010B7E"/>
    <w:rsid w:val="7433774D"/>
    <w:rsid w:val="744D46CA"/>
    <w:rsid w:val="74A470FC"/>
    <w:rsid w:val="74B67236"/>
    <w:rsid w:val="74DA0D6F"/>
    <w:rsid w:val="75040803"/>
    <w:rsid w:val="751D6EAE"/>
    <w:rsid w:val="75705230"/>
    <w:rsid w:val="75D72122"/>
    <w:rsid w:val="76CE5C26"/>
    <w:rsid w:val="774C5787"/>
    <w:rsid w:val="782A0C8C"/>
    <w:rsid w:val="785133A9"/>
    <w:rsid w:val="795F1851"/>
    <w:rsid w:val="797866AB"/>
    <w:rsid w:val="79FD00B8"/>
    <w:rsid w:val="7B5C5720"/>
    <w:rsid w:val="7C1A1C52"/>
    <w:rsid w:val="7D4D1896"/>
    <w:rsid w:val="7E631DD5"/>
    <w:rsid w:val="7F651B7D"/>
    <w:rsid w:val="7F6779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3">
    <w:name w:val="heading 1"/>
    <w:basedOn w:val="1"/>
    <w:next w:val="1"/>
    <w:link w:val="36"/>
    <w:qFormat/>
    <w:uiPriority w:val="9"/>
    <w:pPr>
      <w:keepNext/>
      <w:keepLines/>
      <w:spacing w:line="578" w:lineRule="auto"/>
      <w:jc w:val="center"/>
      <w:outlineLvl w:val="0"/>
    </w:pPr>
    <w:rPr>
      <w:b/>
      <w:bCs/>
      <w:kern w:val="44"/>
      <w:sz w:val="32"/>
      <w:szCs w:val="44"/>
    </w:rPr>
  </w:style>
  <w:style w:type="paragraph" w:styleId="2">
    <w:name w:val="heading 2"/>
    <w:basedOn w:val="1"/>
    <w:next w:val="1"/>
    <w:link w:val="37"/>
    <w:unhideWhenUsed/>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41"/>
    <w:semiHidden/>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44"/>
    <w:semiHidden/>
    <w:unhideWhenUsed/>
    <w:qFormat/>
    <w:uiPriority w:val="9"/>
    <w:pPr>
      <w:keepNext/>
      <w:keepLines/>
      <w:spacing w:before="280" w:after="290" w:line="376" w:lineRule="auto"/>
      <w:outlineLvl w:val="3"/>
    </w:pPr>
    <w:rPr>
      <w:rFonts w:ascii="Cambria" w:hAnsi="Cambria"/>
      <w:b/>
      <w:bCs/>
      <w:sz w:val="28"/>
      <w:szCs w:val="28"/>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6">
    <w:name w:val="Normal Indent"/>
    <w:basedOn w:val="1"/>
    <w:semiHidden/>
    <w:unhideWhenUsed/>
    <w:qFormat/>
    <w:uiPriority w:val="99"/>
    <w:pPr>
      <w:ind w:firstLine="420" w:firstLineChars="200"/>
    </w:pPr>
  </w:style>
  <w:style w:type="paragraph" w:styleId="7">
    <w:name w:val="annotation text"/>
    <w:basedOn w:val="1"/>
    <w:link w:val="39"/>
    <w:semiHidden/>
    <w:unhideWhenUsed/>
    <w:qFormat/>
    <w:uiPriority w:val="99"/>
    <w:pPr>
      <w:jc w:val="left"/>
    </w:pPr>
  </w:style>
  <w:style w:type="paragraph" w:styleId="8">
    <w:name w:val="Salutation"/>
    <w:basedOn w:val="1"/>
    <w:next w:val="1"/>
    <w:qFormat/>
    <w:uiPriority w:val="0"/>
  </w:style>
  <w:style w:type="paragraph" w:styleId="9">
    <w:name w:val="Body Text"/>
    <w:basedOn w:val="1"/>
    <w:next w:val="1"/>
    <w:link w:val="45"/>
    <w:qFormat/>
    <w:uiPriority w:val="1"/>
    <w:pPr>
      <w:ind w:left="477"/>
    </w:pPr>
    <w:rPr>
      <w:rFonts w:ascii="宋体" w:hAnsi="宋体" w:cs="宋体"/>
      <w:sz w:val="24"/>
      <w:szCs w:val="24"/>
      <w:lang w:val="zh-CN" w:bidi="zh-CN"/>
    </w:rPr>
  </w:style>
  <w:style w:type="paragraph" w:styleId="10">
    <w:name w:val="toc 3"/>
    <w:basedOn w:val="1"/>
    <w:next w:val="1"/>
    <w:unhideWhenUsed/>
    <w:qFormat/>
    <w:uiPriority w:val="39"/>
    <w:pPr>
      <w:ind w:left="840" w:leftChars="400"/>
    </w:pPr>
  </w:style>
  <w:style w:type="paragraph" w:styleId="11">
    <w:name w:val="Balloon Text"/>
    <w:basedOn w:val="1"/>
    <w:link w:val="38"/>
    <w:semiHidden/>
    <w:unhideWhenUsed/>
    <w:qFormat/>
    <w:uiPriority w:val="99"/>
    <w:rPr>
      <w:sz w:val="18"/>
      <w:szCs w:val="18"/>
    </w:rPr>
  </w:style>
  <w:style w:type="paragraph" w:styleId="12">
    <w:name w:val="footer"/>
    <w:basedOn w:val="1"/>
    <w:link w:val="35"/>
    <w:unhideWhenUsed/>
    <w:qFormat/>
    <w:uiPriority w:val="99"/>
    <w:pPr>
      <w:tabs>
        <w:tab w:val="center" w:pos="4153"/>
        <w:tab w:val="right" w:pos="8306"/>
      </w:tabs>
      <w:snapToGrid w:val="0"/>
      <w:jc w:val="left"/>
    </w:pPr>
    <w:rPr>
      <w:sz w:val="18"/>
      <w:szCs w:val="18"/>
    </w:rPr>
  </w:style>
  <w:style w:type="paragraph" w:styleId="13">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style>
  <w:style w:type="paragraph" w:styleId="15">
    <w:name w:val="Subtitle"/>
    <w:basedOn w:val="1"/>
    <w:next w:val="1"/>
    <w:link w:val="46"/>
    <w:qFormat/>
    <w:uiPriority w:val="11"/>
    <w:pPr>
      <w:spacing w:before="240" w:after="60" w:line="312" w:lineRule="auto"/>
      <w:jc w:val="center"/>
      <w:outlineLvl w:val="1"/>
    </w:pPr>
    <w:rPr>
      <w:rFonts w:ascii="Cambria" w:hAnsi="Cambria"/>
      <w:b/>
      <w:bCs/>
      <w:kern w:val="28"/>
      <w:sz w:val="32"/>
      <w:szCs w:val="32"/>
    </w:rPr>
  </w:style>
  <w:style w:type="paragraph" w:styleId="16">
    <w:name w:val="toc 2"/>
    <w:basedOn w:val="1"/>
    <w:next w:val="1"/>
    <w:unhideWhenUsed/>
    <w:qFormat/>
    <w:uiPriority w:val="39"/>
    <w:pPr>
      <w:ind w:left="420" w:leftChars="200"/>
    </w:pPr>
  </w:style>
  <w:style w:type="paragraph" w:styleId="1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8">
    <w:name w:val="annotation subject"/>
    <w:basedOn w:val="7"/>
    <w:next w:val="7"/>
    <w:link w:val="40"/>
    <w:semiHidden/>
    <w:unhideWhenUsed/>
    <w:qFormat/>
    <w:uiPriority w:val="99"/>
    <w:rPr>
      <w:b/>
      <w:bCs/>
    </w:rPr>
  </w:style>
  <w:style w:type="table" w:styleId="20">
    <w:name w:val="Table Grid"/>
    <w:basedOn w:val="19"/>
    <w:semiHidden/>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Hyperlink"/>
    <w:basedOn w:val="21"/>
    <w:unhideWhenUsed/>
    <w:qFormat/>
    <w:uiPriority w:val="99"/>
    <w:rPr>
      <w:color w:val="0000FF"/>
      <w:u w:val="single"/>
    </w:rPr>
  </w:style>
  <w:style w:type="character" w:styleId="23">
    <w:name w:val="annotation reference"/>
    <w:semiHidden/>
    <w:unhideWhenUsed/>
    <w:qFormat/>
    <w:uiPriority w:val="99"/>
    <w:rPr>
      <w:sz w:val="21"/>
      <w:szCs w:val="21"/>
    </w:rPr>
  </w:style>
  <w:style w:type="paragraph" w:customStyle="1" w:styleId="24">
    <w:name w:val="正文2 Char"/>
    <w:basedOn w:val="1"/>
    <w:qFormat/>
    <w:uiPriority w:val="99"/>
    <w:pPr>
      <w:spacing w:line="360" w:lineRule="auto"/>
      <w:ind w:firstLine="520" w:firstLineChars="200"/>
    </w:pPr>
    <w:rPr>
      <w:rFonts w:ascii="宋体" w:hAnsi="宋体" w:cs="Times New Roman"/>
      <w:sz w:val="26"/>
      <w:szCs w:val="26"/>
    </w:rPr>
  </w:style>
  <w:style w:type="paragraph" w:customStyle="1" w:styleId="25">
    <w:name w:val="列出段落1"/>
    <w:basedOn w:val="1"/>
    <w:qFormat/>
    <w:uiPriority w:val="0"/>
    <w:pPr>
      <w:ind w:firstLine="420" w:firstLineChars="200"/>
    </w:pPr>
  </w:style>
  <w:style w:type="paragraph" w:customStyle="1" w:styleId="26">
    <w:name w:val="表格内容"/>
    <w:basedOn w:val="1"/>
    <w:qFormat/>
    <w:uiPriority w:val="0"/>
    <w:pPr>
      <w:snapToGrid w:val="0"/>
      <w:jc w:val="center"/>
    </w:pPr>
    <w:rPr>
      <w:rFonts w:ascii="Times New Roman" w:hAnsi="Times New Roman" w:cs="宋体"/>
      <w:kern w:val="0"/>
      <w:sz w:val="24"/>
      <w:szCs w:val="21"/>
    </w:rPr>
  </w:style>
  <w:style w:type="paragraph" w:customStyle="1" w:styleId="27">
    <w:name w:val="正文一级标题"/>
    <w:basedOn w:val="6"/>
    <w:link w:val="42"/>
    <w:qFormat/>
    <w:uiPriority w:val="0"/>
    <w:pPr>
      <w:ind w:firstLine="562" w:firstLineChars="0"/>
    </w:pPr>
    <w:rPr>
      <w:rFonts w:ascii="宋体" w:hAnsi="宋体" w:cs="Times New Roman"/>
      <w:b/>
      <w:kern w:val="0"/>
      <w:sz w:val="28"/>
      <w:szCs w:val="28"/>
      <w:lang w:val="zh-CN"/>
    </w:rPr>
  </w:style>
  <w:style w:type="paragraph" w:customStyle="1" w:styleId="28">
    <w:name w:val="正文格式"/>
    <w:basedOn w:val="6"/>
    <w:link w:val="43"/>
    <w:qFormat/>
    <w:uiPriority w:val="0"/>
    <w:pPr>
      <w:spacing w:line="540" w:lineRule="exact"/>
      <w:ind w:firstLine="560"/>
    </w:pPr>
    <w:rPr>
      <w:rFonts w:ascii="仿宋_GB2312" w:hAnsi="宋体" w:eastAsia="仿宋_GB2312" w:cs="Times New Roman"/>
      <w:kern w:val="0"/>
      <w:sz w:val="28"/>
      <w:szCs w:val="28"/>
      <w:lang w:val="zh-CN"/>
    </w:rPr>
  </w:style>
  <w:style w:type="paragraph" w:customStyle="1" w:styleId="29">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30">
    <w:name w:val="图标题格式"/>
    <w:basedOn w:val="1"/>
    <w:link w:val="47"/>
    <w:qFormat/>
    <w:uiPriority w:val="0"/>
    <w:pPr>
      <w:tabs>
        <w:tab w:val="left" w:pos="585"/>
        <w:tab w:val="left" w:pos="990"/>
        <w:tab w:val="center" w:pos="4668"/>
        <w:tab w:val="left" w:pos="7530"/>
      </w:tabs>
      <w:adjustRightInd w:val="0"/>
      <w:snapToGrid w:val="0"/>
      <w:jc w:val="center"/>
    </w:pPr>
    <w:rPr>
      <w:rFonts w:ascii="宋体" w:hAnsi="宋体" w:cs="Times New Roman"/>
      <w:b/>
      <w:color w:val="000000"/>
      <w:sz w:val="24"/>
      <w:szCs w:val="24"/>
    </w:rPr>
  </w:style>
  <w:style w:type="paragraph" w:customStyle="1" w:styleId="31">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Times New Roman"/>
      <w:kern w:val="0"/>
      <w:szCs w:val="21"/>
    </w:rPr>
  </w:style>
  <w:style w:type="paragraph" w:customStyle="1" w:styleId="32">
    <w:name w:val="4-正文标题目()"/>
    <w:basedOn w:val="1"/>
    <w:link w:val="48"/>
    <w:qFormat/>
    <w:uiPriority w:val="0"/>
    <w:pPr>
      <w:spacing w:beforeLines="50" w:line="360" w:lineRule="auto"/>
      <w:ind w:firstLine="482" w:firstLineChars="200"/>
    </w:pPr>
    <w:rPr>
      <w:rFonts w:ascii="仿宋_GB2312" w:hAnsi="Times New Roman" w:eastAsia="仿宋_GB2312" w:cs="Times New Roman"/>
      <w:b/>
      <w:sz w:val="24"/>
      <w:szCs w:val="24"/>
    </w:rPr>
  </w:style>
  <w:style w:type="paragraph" w:customStyle="1" w:styleId="33">
    <w:name w:val="7-表名"/>
    <w:basedOn w:val="1"/>
    <w:link w:val="49"/>
    <w:qFormat/>
    <w:uiPriority w:val="0"/>
    <w:pPr>
      <w:overflowPunct w:val="0"/>
      <w:spacing w:beforeLines="50"/>
      <w:jc w:val="center"/>
    </w:pPr>
    <w:rPr>
      <w:rFonts w:ascii="宋体" w:hAnsi="宋体" w:cs="Times New Roman"/>
      <w:b/>
      <w:bCs/>
      <w:sz w:val="24"/>
      <w:szCs w:val="24"/>
    </w:rPr>
  </w:style>
  <w:style w:type="character" w:customStyle="1" w:styleId="34">
    <w:name w:val="页眉 字符"/>
    <w:link w:val="13"/>
    <w:qFormat/>
    <w:uiPriority w:val="99"/>
    <w:rPr>
      <w:kern w:val="2"/>
      <w:sz w:val="18"/>
      <w:szCs w:val="18"/>
    </w:rPr>
  </w:style>
  <w:style w:type="character" w:customStyle="1" w:styleId="35">
    <w:name w:val="页脚 字符"/>
    <w:link w:val="12"/>
    <w:qFormat/>
    <w:uiPriority w:val="99"/>
    <w:rPr>
      <w:kern w:val="2"/>
      <w:sz w:val="18"/>
      <w:szCs w:val="18"/>
    </w:rPr>
  </w:style>
  <w:style w:type="character" w:customStyle="1" w:styleId="36">
    <w:name w:val="标题 1 字符"/>
    <w:link w:val="3"/>
    <w:qFormat/>
    <w:uiPriority w:val="9"/>
    <w:rPr>
      <w:rFonts w:ascii="Calibri" w:hAnsi="Calibri" w:eastAsia="宋体" w:cs="黑体"/>
      <w:b/>
      <w:bCs/>
      <w:kern w:val="44"/>
      <w:sz w:val="32"/>
      <w:szCs w:val="44"/>
    </w:rPr>
  </w:style>
  <w:style w:type="character" w:customStyle="1" w:styleId="37">
    <w:name w:val="标题 2 字符"/>
    <w:link w:val="2"/>
    <w:qFormat/>
    <w:uiPriority w:val="9"/>
    <w:rPr>
      <w:rFonts w:ascii="Cambria" w:hAnsi="Cambria" w:eastAsia="宋体" w:cs="黑体"/>
      <w:b/>
      <w:bCs/>
      <w:kern w:val="2"/>
      <w:sz w:val="32"/>
      <w:szCs w:val="32"/>
    </w:rPr>
  </w:style>
  <w:style w:type="character" w:customStyle="1" w:styleId="38">
    <w:name w:val="批注框文本 字符"/>
    <w:link w:val="11"/>
    <w:semiHidden/>
    <w:qFormat/>
    <w:uiPriority w:val="99"/>
    <w:rPr>
      <w:rFonts w:ascii="Calibri" w:hAnsi="Calibri" w:eastAsia="宋体" w:cs="黑体"/>
      <w:kern w:val="2"/>
      <w:sz w:val="18"/>
      <w:szCs w:val="18"/>
    </w:rPr>
  </w:style>
  <w:style w:type="character" w:customStyle="1" w:styleId="39">
    <w:name w:val="批注文字 字符"/>
    <w:link w:val="7"/>
    <w:semiHidden/>
    <w:qFormat/>
    <w:uiPriority w:val="99"/>
    <w:rPr>
      <w:rFonts w:ascii="Calibri" w:hAnsi="Calibri" w:eastAsia="宋体" w:cs="黑体"/>
      <w:kern w:val="2"/>
      <w:sz w:val="21"/>
      <w:szCs w:val="22"/>
    </w:rPr>
  </w:style>
  <w:style w:type="character" w:customStyle="1" w:styleId="40">
    <w:name w:val="批注主题 字符"/>
    <w:link w:val="18"/>
    <w:semiHidden/>
    <w:qFormat/>
    <w:uiPriority w:val="99"/>
    <w:rPr>
      <w:rFonts w:ascii="Calibri" w:hAnsi="Calibri" w:eastAsia="宋体" w:cs="黑体"/>
      <w:b/>
      <w:bCs/>
      <w:kern w:val="2"/>
      <w:sz w:val="21"/>
      <w:szCs w:val="22"/>
    </w:rPr>
  </w:style>
  <w:style w:type="character" w:customStyle="1" w:styleId="41">
    <w:name w:val="标题 3 字符"/>
    <w:link w:val="4"/>
    <w:semiHidden/>
    <w:qFormat/>
    <w:uiPriority w:val="9"/>
    <w:rPr>
      <w:rFonts w:ascii="Calibri" w:hAnsi="Calibri" w:eastAsia="宋体" w:cs="黑体"/>
      <w:b/>
      <w:bCs/>
      <w:kern w:val="2"/>
      <w:sz w:val="32"/>
      <w:szCs w:val="32"/>
    </w:rPr>
  </w:style>
  <w:style w:type="character" w:customStyle="1" w:styleId="42">
    <w:name w:val="正文一级标题 Char"/>
    <w:link w:val="27"/>
    <w:qFormat/>
    <w:uiPriority w:val="0"/>
    <w:rPr>
      <w:rFonts w:ascii="宋体" w:hAnsi="宋体"/>
      <w:b/>
      <w:sz w:val="28"/>
      <w:szCs w:val="28"/>
      <w:lang w:val="zh-CN" w:eastAsia="zh-CN"/>
    </w:rPr>
  </w:style>
  <w:style w:type="character" w:customStyle="1" w:styleId="43">
    <w:name w:val="正文格式 Char"/>
    <w:link w:val="28"/>
    <w:qFormat/>
    <w:uiPriority w:val="0"/>
    <w:rPr>
      <w:rFonts w:ascii="仿宋_GB2312" w:hAnsi="宋体" w:eastAsia="仿宋_GB2312"/>
      <w:sz w:val="28"/>
      <w:szCs w:val="28"/>
      <w:lang w:val="zh-CN" w:eastAsia="zh-CN"/>
    </w:rPr>
  </w:style>
  <w:style w:type="character" w:customStyle="1" w:styleId="44">
    <w:name w:val="标题 4 字符"/>
    <w:link w:val="5"/>
    <w:semiHidden/>
    <w:qFormat/>
    <w:uiPriority w:val="9"/>
    <w:rPr>
      <w:rFonts w:ascii="Cambria" w:hAnsi="Cambria" w:eastAsia="宋体" w:cs="黑体"/>
      <w:b/>
      <w:bCs/>
      <w:kern w:val="2"/>
      <w:sz w:val="28"/>
      <w:szCs w:val="28"/>
    </w:rPr>
  </w:style>
  <w:style w:type="character" w:customStyle="1" w:styleId="45">
    <w:name w:val="正文文本 字符"/>
    <w:link w:val="9"/>
    <w:qFormat/>
    <w:uiPriority w:val="1"/>
    <w:rPr>
      <w:rFonts w:ascii="宋体" w:hAnsi="宋体" w:cs="宋体"/>
      <w:kern w:val="2"/>
      <w:sz w:val="24"/>
      <w:szCs w:val="24"/>
      <w:lang w:val="zh-CN" w:bidi="zh-CN"/>
    </w:rPr>
  </w:style>
  <w:style w:type="character" w:customStyle="1" w:styleId="46">
    <w:name w:val="副标题 字符"/>
    <w:link w:val="15"/>
    <w:qFormat/>
    <w:uiPriority w:val="11"/>
    <w:rPr>
      <w:rFonts w:ascii="Cambria" w:hAnsi="Cambria" w:cs="黑体"/>
      <w:b/>
      <w:bCs/>
      <w:kern w:val="28"/>
      <w:sz w:val="32"/>
      <w:szCs w:val="32"/>
    </w:rPr>
  </w:style>
  <w:style w:type="character" w:customStyle="1" w:styleId="47">
    <w:name w:val="图标题格式 Char"/>
    <w:link w:val="30"/>
    <w:qFormat/>
    <w:uiPriority w:val="0"/>
    <w:rPr>
      <w:rFonts w:ascii="宋体" w:hAnsi="宋体"/>
      <w:b/>
      <w:color w:val="000000"/>
      <w:kern w:val="2"/>
      <w:sz w:val="24"/>
      <w:szCs w:val="24"/>
    </w:rPr>
  </w:style>
  <w:style w:type="character" w:customStyle="1" w:styleId="48">
    <w:name w:val="4-正文标题目() Char"/>
    <w:link w:val="32"/>
    <w:qFormat/>
    <w:uiPriority w:val="0"/>
    <w:rPr>
      <w:rFonts w:ascii="仿宋_GB2312" w:eastAsia="仿宋_GB2312"/>
      <w:b/>
      <w:kern w:val="2"/>
      <w:sz w:val="24"/>
      <w:szCs w:val="24"/>
    </w:rPr>
  </w:style>
  <w:style w:type="character" w:customStyle="1" w:styleId="49">
    <w:name w:val="7-表名 Char"/>
    <w:link w:val="33"/>
    <w:qFormat/>
    <w:uiPriority w:val="0"/>
    <w:rPr>
      <w:rFonts w:ascii="宋体" w:hAnsi="宋体"/>
      <w:b/>
      <w:bCs/>
      <w:kern w:val="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5889</Words>
  <Characters>9393</Characters>
  <Lines>140</Lines>
  <Paragraphs>39</Paragraphs>
  <TotalTime>9</TotalTime>
  <ScaleCrop>false</ScaleCrop>
  <LinksUpToDate>false</LinksUpToDate>
  <CharactersWithSpaces>9726</CharactersWithSpaces>
  <Application>WPS Office_11.8.2.1111_F1E327BC-269C-435d-A152-05C5408002CA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2019-09-10T16:48:00Z</dcterms:created>
  <dc:creator>Administrator</dc:creator>
  <cp:lastModifiedBy>user</cp:lastModifiedBy>
  <cp:lastPrinted>2021-10-11T15:42:00Z</cp:lastPrinted>
  <dcterms:modified xsi:type="dcterms:W3CDTF">2022-07-12T09:47:05Z</dcterms:modified>
  <dc:title>南江县城镇标定地价、城镇国有土地定级及基准地价、集体建设用地和农用地定级及基准地价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y fmtid="{D5CDD505-2E9C-101B-9397-08002B2CF9AE}" pid="3" name="ICV">
    <vt:lpwstr>C1E52B0279DD442CA4BB1BDE67A79456</vt:lpwstr>
  </property>
</Properties>
</file>