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000000"/>
          <w:spacing w:val="-23"/>
          <w:sz w:val="18"/>
          <w:szCs w:val="18"/>
          <w:lang w:eastAsia="zh-CN"/>
        </w:rPr>
      </w:pPr>
      <w:r>
        <w:rPr>
          <w:rFonts w:hint="eastAsia" w:ascii="方正小标宋_GBK" w:eastAsia="方正小标宋_GBK"/>
          <w:color w:val="000000"/>
          <w:spacing w:val="-23"/>
          <w:sz w:val="44"/>
          <w:szCs w:val="44"/>
          <w:lang w:eastAsia="zh-CN"/>
        </w:rPr>
        <w:t>南江县</w:t>
      </w:r>
      <w:r>
        <w:rPr>
          <w:rFonts w:hint="eastAsia" w:ascii="方正小标宋_GBK" w:eastAsia="方正小标宋_GBK"/>
          <w:color w:val="000000"/>
          <w:spacing w:val="-23"/>
          <w:sz w:val="44"/>
          <w:szCs w:val="44"/>
        </w:rPr>
        <w:t>新聘用事业单位工作人员转正审批表</w:t>
      </w:r>
    </w:p>
    <w:tbl>
      <w:tblPr>
        <w:tblStyle w:val="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86"/>
        <w:gridCol w:w="571"/>
        <w:gridCol w:w="269"/>
        <w:gridCol w:w="900"/>
        <w:gridCol w:w="1171"/>
        <w:gridCol w:w="1168"/>
        <w:gridCol w:w="1171"/>
        <w:gridCol w:w="100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姓 名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性 别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年月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专业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聘用  单位</w:t>
            </w: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具体工作岗位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是否签订合同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聘用  时间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  <w:t>及聘用文件</w:t>
            </w:r>
          </w:p>
        </w:tc>
        <w:tc>
          <w:tcPr>
            <w:tcW w:w="379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自    年    月    日至</w:t>
            </w:r>
          </w:p>
          <w:p>
            <w:pPr>
              <w:spacing w:line="300" w:lineRule="exact"/>
              <w:ind w:firstLine="480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年    月    日</w:t>
            </w:r>
          </w:p>
          <w:p>
            <w:pPr>
              <w:spacing w:line="300" w:lineRule="exact"/>
              <w:ind w:firstLine="480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  <w:t>(南人社事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〔201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〕</w:t>
            </w:r>
            <w:r>
              <w:rPr>
                <w:rFonts w:hint="eastAsia" w:ascii="楷体_GB2312" w:hAnsi="楷体_GB2312" w:eastAsia="楷体_GB2312" w:cs="楷体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lang w:val="en-US" w:eastAsia="zh-CN"/>
              </w:rPr>
              <w:t>号)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试用期起讫时间</w:t>
            </w:r>
          </w:p>
        </w:tc>
        <w:tc>
          <w:tcPr>
            <w:tcW w:w="35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自    年    月    日至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鉴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定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847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855" w:tblpY="33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20"/>
        <w:gridCol w:w="1365"/>
        <w:gridCol w:w="1230"/>
        <w:gridCol w:w="1800"/>
        <w:gridCol w:w="117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8820" w:type="dxa"/>
            <w:gridSpan w:val="7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  <w:bookmarkStart w:id="0" w:name="_GoBack"/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所在单位考核意见：</w:t>
            </w:r>
          </w:p>
          <w:p>
            <w:pPr>
              <w:ind w:firstLine="6000" w:firstLineChars="2500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（签 章）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8820" w:type="dxa"/>
            <w:gridSpan w:val="7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 xml:space="preserve">主管部门意见：  </w:t>
            </w:r>
            <w:r>
              <w:rPr>
                <w:rFonts w:hint="eastAsia" w:ascii="楷体_GB2312" w:hAnsi="楷体_GB2312" w:eastAsia="楷体_GB2312" w:cs="楷体_GB2312"/>
                <w:color w:val="000000"/>
              </w:rPr>
              <w:t xml:space="preserve">                                       </w:t>
            </w:r>
          </w:p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</w:rPr>
              <w:t xml:space="preserve"> </w:t>
            </w:r>
          </w:p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color w:val="000000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（签 章）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年    月    日</w:t>
            </w:r>
          </w:p>
          <w:p>
            <w:pP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46" w:type="dxa"/>
            <w:vMerge w:val="restart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社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部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门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见</w:t>
            </w:r>
          </w:p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</w:rPr>
              <w:t xml:space="preserve">                                                      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执行岗位工资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</w:p>
          <w:p>
            <w:pPr>
              <w:ind w:left="840" w:hanging="840" w:hangingChars="400"/>
              <w:rPr>
                <w:rFonts w:hint="eastAsia" w:ascii="楷体_GB2312" w:hAnsi="楷体_GB2312" w:eastAsia="楷体_GB2312" w:cs="楷体_GB2312"/>
                <w:color w:val="00000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lang w:val="en-US" w:eastAsia="zh-CN"/>
              </w:rPr>
              <w:t xml:space="preserve">      </w:t>
            </w:r>
          </w:p>
          <w:p>
            <w:pPr>
              <w:ind w:firstLine="1050" w:firstLineChars="500"/>
              <w:rPr>
                <w:rFonts w:hint="default" w:ascii="楷体_GB2312" w:hAnsi="楷体_GB2312" w:eastAsia="楷体_GB2312" w:cs="楷体_GB2312"/>
                <w:color w:val="00000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lang w:val="en-US" w:eastAsia="zh-CN"/>
              </w:rPr>
              <w:t>元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</w:rPr>
              <w:t>薪级（技术等级）工资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000000"/>
                <w:lang w:eastAsia="zh-CN"/>
              </w:rPr>
            </w:pPr>
          </w:p>
          <w:p>
            <w:pPr>
              <w:ind w:firstLine="1470" w:firstLineChars="700"/>
              <w:rPr>
                <w:rFonts w:hint="eastAsia" w:ascii="楷体_GB2312" w:hAnsi="楷体_GB2312" w:eastAsia="楷体_GB2312" w:cs="楷体_GB2312"/>
                <w:color w:val="00000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lang w:eastAsia="zh-CN"/>
              </w:rPr>
              <w:t>元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</w:rPr>
              <w:t>提高10%（5%）工资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lang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lang w:eastAsia="zh-CN"/>
              </w:rPr>
            </w:pPr>
          </w:p>
          <w:p>
            <w:pPr>
              <w:ind w:firstLine="1050" w:firstLineChars="500"/>
              <w:rPr>
                <w:rFonts w:hint="eastAsia" w:ascii="楷体_GB2312" w:hAnsi="楷体_GB2312" w:eastAsia="楷体_GB2312" w:cs="楷体_GB231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</w:trPr>
        <w:tc>
          <w:tcPr>
            <w:tcW w:w="846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</w:p>
        </w:tc>
        <w:tc>
          <w:tcPr>
            <w:tcW w:w="7974" w:type="dxa"/>
            <w:gridSpan w:val="6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 xml:space="preserve">同意转正。   </w:t>
            </w:r>
          </w:p>
          <w:p>
            <w:pPr>
              <w:ind w:firstLine="1280" w:firstLineChars="400"/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转正时间从      年     月起算。</w:t>
            </w:r>
          </w:p>
          <w:p>
            <w:pPr>
              <w:ind w:firstLine="1280" w:firstLineChars="400"/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2"/>
                <w:szCs w:val="32"/>
                <w:lang w:val="en-US" w:eastAsia="zh-CN"/>
              </w:rPr>
              <w:t>岗位等级确定为               。</w:t>
            </w:r>
          </w:p>
          <w:p>
            <w:pPr>
              <w:ind w:firstLine="4620" w:firstLineChars="2200"/>
              <w:rPr>
                <w:rFonts w:hint="eastAsia" w:ascii="楷体_GB2312" w:hAnsi="楷体_GB2312" w:eastAsia="楷体_GB2312" w:cs="楷体_GB2312"/>
                <w:color w:val="000000"/>
              </w:rPr>
            </w:pPr>
          </w:p>
          <w:p>
            <w:pPr>
              <w:ind w:firstLine="4620" w:firstLineChars="2200"/>
              <w:rPr>
                <w:rFonts w:hint="eastAsia" w:ascii="楷体_GB2312" w:hAnsi="楷体_GB2312" w:eastAsia="楷体_GB2312" w:cs="楷体_GB2312"/>
                <w:color w:val="000000"/>
              </w:rPr>
            </w:pPr>
          </w:p>
          <w:p>
            <w:pPr>
              <w:ind w:firstLine="5280" w:firstLineChars="2200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（签 章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5280" w:firstLineChars="2200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年    月    日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color w:val="000000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楷体_GB2312" w:hAnsi="楷体_GB2312" w:eastAsia="楷体_GB2312" w:cs="楷体_GB2312"/>
                <w:color w:val="000000"/>
              </w:rPr>
              <w:t xml:space="preserve">                                                       </w:t>
            </w:r>
          </w:p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2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</w:rPr>
              <w:t xml:space="preserve">备注：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882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</w:rPr>
              <w:t>填写说明：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</w:rPr>
              <w:t>填写对象为试用期满的新聘用事业人员；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</w:rPr>
              <w:t>聘用时间自人社局聘用文件发文之日开始；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</w:rPr>
              <w:t>自我鉴定只包含试用内的各方面内容；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hAnsi="楷体_GB2312" w:eastAsia="楷体_GB2312" w:cs="楷体_GB2312"/>
                <w:color w:val="00000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</w:rPr>
              <w:t>此表一式两份，本人档案、审核机关各一份。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楷体_GB2312" w:hAnsi="楷体_GB2312" w:eastAsia="楷体_GB2312" w:cs="楷体_GB2312"/>
                <w:color w:val="000000"/>
              </w:rPr>
            </w:pPr>
          </w:p>
        </w:tc>
      </w:tr>
      <w:bookmarkEnd w:id="0"/>
    </w:tbl>
    <w:p/>
    <w:sectPr>
      <w:pgSz w:w="11906" w:h="16838"/>
      <w:pgMar w:top="1440" w:right="1800" w:bottom="91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3ACB"/>
    <w:multiLevelType w:val="multilevel"/>
    <w:tmpl w:val="3A633AC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90E0E"/>
    <w:rsid w:val="05E0691C"/>
    <w:rsid w:val="069B6853"/>
    <w:rsid w:val="07CF250F"/>
    <w:rsid w:val="0AE62127"/>
    <w:rsid w:val="0ED055D5"/>
    <w:rsid w:val="11360C44"/>
    <w:rsid w:val="12B8391C"/>
    <w:rsid w:val="12B84DA2"/>
    <w:rsid w:val="13320DFD"/>
    <w:rsid w:val="174D5AD4"/>
    <w:rsid w:val="1BF67676"/>
    <w:rsid w:val="1C570D8A"/>
    <w:rsid w:val="20E04CA9"/>
    <w:rsid w:val="244612C6"/>
    <w:rsid w:val="246A4ABF"/>
    <w:rsid w:val="25F275CA"/>
    <w:rsid w:val="26535FF8"/>
    <w:rsid w:val="28144CCF"/>
    <w:rsid w:val="28F908D3"/>
    <w:rsid w:val="2A3A486D"/>
    <w:rsid w:val="2B7D26F0"/>
    <w:rsid w:val="2BE3280C"/>
    <w:rsid w:val="2DEC4D07"/>
    <w:rsid w:val="2EE931BD"/>
    <w:rsid w:val="2FF261D2"/>
    <w:rsid w:val="319D6F8C"/>
    <w:rsid w:val="35690E0E"/>
    <w:rsid w:val="35AF0ACA"/>
    <w:rsid w:val="3CD86677"/>
    <w:rsid w:val="3EE97923"/>
    <w:rsid w:val="40E52AB4"/>
    <w:rsid w:val="42AC6DD9"/>
    <w:rsid w:val="475C3AEF"/>
    <w:rsid w:val="47F31E38"/>
    <w:rsid w:val="48803D80"/>
    <w:rsid w:val="49EB4F84"/>
    <w:rsid w:val="4C4D5068"/>
    <w:rsid w:val="4D121F8F"/>
    <w:rsid w:val="51973B2D"/>
    <w:rsid w:val="522E635C"/>
    <w:rsid w:val="52FC3544"/>
    <w:rsid w:val="5C0B0C1B"/>
    <w:rsid w:val="5CD067F5"/>
    <w:rsid w:val="60BD3393"/>
    <w:rsid w:val="65DF46D8"/>
    <w:rsid w:val="683D5526"/>
    <w:rsid w:val="6D921B66"/>
    <w:rsid w:val="6F067F7E"/>
    <w:rsid w:val="79B037A7"/>
    <w:rsid w:val="79BE768C"/>
    <w:rsid w:val="7CB33685"/>
    <w:rsid w:val="7CED23F4"/>
    <w:rsid w:val="7F690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2019-05-10T08:24:00Z</dcterms:created>
  <dc:creator>Administrator</dc:creator>
  <cp:lastModifiedBy>Administrator</cp:lastModifiedBy>
  <cp:lastPrinted>2019-05-14T01:48:00Z</cp:lastPrinted>
  <dcterms:modified xsi:type="dcterms:W3CDTF">2019-05-14T01:59:10Z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