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68"/>
          <w:szCs w:val="72"/>
        </w:rPr>
      </w:pPr>
      <w:bookmarkStart w:id="1" w:name="_Toc15396597"/>
      <w:bookmarkStart w:id="2" w:name="_Toc15377193"/>
      <w:bookmarkStart w:id="3" w:name="_Toc15377425"/>
      <w:bookmarkStart w:id="4" w:name="_Toc15396475"/>
      <w:bookmarkStart w:id="5" w:name="_Toc15378441"/>
      <w:r>
        <w:rPr>
          <w:rFonts w:ascii="黑体" w:hAnsi="黑体" w:eastAsia="黑体"/>
          <w:color w:val="000000"/>
          <w:sz w:val="68"/>
          <w:szCs w:val="72"/>
        </w:rPr>
        <w:t>2021</w:t>
      </w:r>
      <w:r>
        <w:rPr>
          <w:rFonts w:hint="eastAsia" w:ascii="方正小标宋简体" w:hAnsi="宋体" w:eastAsia="方正小标宋简体"/>
          <w:color w:val="000000"/>
          <w:sz w:val="68"/>
          <w:szCs w:val="72"/>
        </w:rPr>
        <w:t>年度</w:t>
      </w:r>
      <w:bookmarkEnd w:id="1"/>
      <w:bookmarkEnd w:id="2"/>
      <w:bookmarkEnd w:id="3"/>
      <w:bookmarkEnd w:id="4"/>
      <w:bookmarkEnd w:id="5"/>
    </w:p>
    <w:bookmarkEnd w:id="0"/>
    <w:p>
      <w:pPr>
        <w:adjustRightInd w:val="0"/>
        <w:snapToGrid w:val="0"/>
        <w:jc w:val="center"/>
        <w:outlineLvl w:val="0"/>
        <w:rPr>
          <w:rFonts w:ascii="方正小标宋简体" w:hAnsi="宋体" w:eastAsia="方正小标宋简体"/>
          <w:b/>
          <w:color w:val="000000"/>
          <w:sz w:val="68"/>
          <w:szCs w:val="72"/>
        </w:rPr>
      </w:pPr>
      <w:bookmarkStart w:id="6" w:name="_Toc15377194"/>
      <w:bookmarkStart w:id="7" w:name="_Toc15396598"/>
      <w:bookmarkStart w:id="8" w:name="_Toc15396476"/>
      <w:bookmarkStart w:id="9" w:name="_Toc15378442"/>
      <w:bookmarkStart w:id="10" w:name="_Toc15377426"/>
      <w:r>
        <w:rPr>
          <w:rFonts w:hint="eastAsia" w:ascii="方正小标宋简体" w:hAnsi="宋体" w:eastAsia="方正小标宋简体"/>
          <w:b/>
          <w:color w:val="000000"/>
          <w:sz w:val="68"/>
          <w:szCs w:val="72"/>
        </w:rPr>
        <w:t>南江县</w:t>
      </w:r>
      <w:bookmarkStart w:id="11" w:name="_Toc15306268"/>
      <w:r>
        <w:rPr>
          <w:rFonts w:hint="eastAsia" w:ascii="方正小标宋简体" w:hAnsi="宋体" w:eastAsia="方正小标宋简体"/>
          <w:b/>
          <w:color w:val="000000"/>
          <w:sz w:val="68"/>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68"/>
          <w:szCs w:val="72"/>
        </w:rPr>
        <w:t>编制说明</w:t>
      </w:r>
    </w:p>
    <w:p>
      <w:pPr>
        <w:widowControl/>
        <w:jc w:val="center"/>
        <w:rPr>
          <w:rFonts w:ascii="方正小标宋简体" w:hAnsi="宋体" w:eastAsia="方正小标宋简体"/>
          <w:color w:val="000000"/>
          <w:sz w:val="36"/>
          <w:szCs w:val="36"/>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pStyle w:val="3"/>
      </w:pPr>
    </w:p>
    <w:p/>
    <w:p>
      <w:pPr>
        <w:pStyle w:val="2"/>
        <w:spacing w:before="93"/>
      </w:pPr>
    </w:p>
    <w:p>
      <w:pPr>
        <w:adjustRightInd w:val="0"/>
        <w:snapToGrid w:val="0"/>
        <w:spacing w:line="360" w:lineRule="auto"/>
        <w:jc w:val="center"/>
        <w:outlineLvl w:val="0"/>
        <w:rPr>
          <w:rFonts w:ascii="方正小标宋简体" w:hAnsi="宋体" w:eastAsia="方正小标宋简体"/>
          <w:b/>
          <w:color w:val="000000"/>
          <w:sz w:val="36"/>
          <w:szCs w:val="36"/>
        </w:rPr>
      </w:pPr>
      <w:r>
        <w:rPr>
          <w:rFonts w:hint="eastAsia" w:ascii="方正小标宋简体" w:hAnsi="宋体" w:eastAsia="方正小标宋简体"/>
          <w:b/>
          <w:color w:val="000000"/>
          <w:sz w:val="36"/>
          <w:szCs w:val="36"/>
        </w:rPr>
        <w:t>南江县政务信息管理办公室</w:t>
      </w:r>
    </w:p>
    <w:p>
      <w:pPr>
        <w:pStyle w:val="11"/>
        <w:adjustRightInd w:val="0"/>
        <w:snapToGrid w:val="0"/>
        <w:spacing w:before="0" w:line="600" w:lineRule="exact"/>
        <w:ind w:firstLine="720" w:firstLineChars="200"/>
        <w:jc w:val="left"/>
        <w:rPr>
          <w:rFonts w:ascii="方正小标宋简体" w:hAnsi="宋体" w:eastAsia="方正小标宋简体"/>
          <w:color w:val="000000"/>
          <w:sz w:val="36"/>
          <w:szCs w:val="36"/>
        </w:rPr>
      </w:pPr>
    </w:p>
    <w:p>
      <w:pPr>
        <w:pStyle w:val="11"/>
        <w:adjustRightInd w:val="0"/>
        <w:snapToGrid w:val="0"/>
        <w:spacing w:before="0" w:line="600" w:lineRule="exact"/>
        <w:ind w:firstLine="562" w:firstLineChars="200"/>
        <w:jc w:val="left"/>
        <w:rPr>
          <w:rFonts w:ascii="仿宋_GB2312" w:eastAsia="仿宋_GB2312"/>
          <w:b/>
          <w:bCs/>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pgNumType w:start="1"/>
          <w:cols w:space="720" w:num="1"/>
          <w:titlePg/>
          <w:docGrid w:type="lines" w:linePitch="312" w:charSpace="0"/>
        </w:sectPr>
      </w:pPr>
      <w:r>
        <w:rPr>
          <w:rFonts w:ascii="仿宋_GB2312" w:eastAsia="仿宋_GB2312"/>
          <w:b/>
          <w:bCs/>
        </w:rPr>
        <w:br w:type="page"/>
      </w:r>
    </w:p>
    <w:p>
      <w:pPr>
        <w:widowControl/>
        <w:jc w:val="center"/>
        <w:rPr>
          <w:rFonts w:ascii="黑体" w:eastAsia="黑体"/>
          <w:b/>
          <w:bCs/>
          <w:color w:val="000000"/>
          <w:sz w:val="48"/>
          <w:szCs w:val="48"/>
        </w:rPr>
      </w:pPr>
      <w:r>
        <w:rPr>
          <w:rFonts w:hint="eastAsia" w:ascii="黑体" w:eastAsia="黑体"/>
          <w:b/>
          <w:bCs/>
          <w:color w:val="000000"/>
          <w:sz w:val="48"/>
          <w:szCs w:val="48"/>
        </w:rPr>
        <w:t>目</w:t>
      </w:r>
      <w:r>
        <w:rPr>
          <w:rFonts w:ascii="黑体" w:eastAsia="黑体"/>
          <w:b/>
          <w:bCs/>
          <w:color w:val="000000"/>
          <w:sz w:val="48"/>
          <w:szCs w:val="48"/>
        </w:rPr>
        <w:t xml:space="preserve">  </w:t>
      </w:r>
      <w:r>
        <w:rPr>
          <w:rFonts w:hint="eastAsia" w:ascii="黑体" w:eastAsia="黑体"/>
          <w:b/>
          <w:bCs/>
          <w:color w:val="000000"/>
          <w:sz w:val="48"/>
          <w:szCs w:val="48"/>
        </w:rPr>
        <w:t>录</w:t>
      </w:r>
    </w:p>
    <w:p>
      <w:pPr>
        <w:pStyle w:val="11"/>
        <w:spacing w:line="560" w:lineRule="exact"/>
        <w:rPr>
          <w:rFonts w:ascii="仿宋_GB2312" w:eastAsia="仿宋_GB2312"/>
        </w:rPr>
      </w:pPr>
      <w:r>
        <w:rPr>
          <w:rFonts w:hint="eastAsia" w:ascii="仿宋_GB2312" w:eastAsia="仿宋_GB2312"/>
        </w:rPr>
        <w:t>公开时间：</w:t>
      </w:r>
      <w:r>
        <w:rPr>
          <w:rFonts w:ascii="仿宋_GB2312" w:eastAsia="仿宋_GB2312"/>
        </w:rPr>
        <w:t>2022</w:t>
      </w:r>
      <w:r>
        <w:rPr>
          <w:rFonts w:hint="eastAsia" w:ascii="仿宋_GB2312" w:eastAsia="仿宋_GB2312"/>
        </w:rPr>
        <w:t>年</w:t>
      </w:r>
      <w:r>
        <w:rPr>
          <w:rFonts w:ascii="仿宋_GB2312" w:eastAsia="仿宋_GB2312"/>
        </w:rPr>
        <w:t xml:space="preserve"> 9</w:t>
      </w:r>
      <w:r>
        <w:rPr>
          <w:rFonts w:hint="eastAsia" w:ascii="仿宋_GB2312" w:eastAsia="仿宋_GB2312"/>
        </w:rPr>
        <w:t>月</w:t>
      </w:r>
      <w:r>
        <w:rPr>
          <w:rFonts w:hint="eastAsia" w:ascii="仿宋_GB2312" w:eastAsia="仿宋_GB2312"/>
          <w:lang w:val="en-US" w:eastAsia="zh-CN"/>
        </w:rPr>
        <w:t>7</w:t>
      </w:r>
      <w:r>
        <w:rPr>
          <w:rFonts w:hint="eastAsia" w:ascii="仿宋_GB2312" w:eastAsia="仿宋_GB2312"/>
        </w:rPr>
        <w:t>日</w:t>
      </w:r>
    </w:p>
    <w:p/>
    <w:p>
      <w:pPr>
        <w:pStyle w:val="11"/>
        <w:adjustRightInd w:val="0"/>
        <w:snapToGrid w:val="0"/>
        <w:spacing w:before="0" w:line="540" w:lineRule="exact"/>
        <w:ind w:firstLine="562" w:firstLineChars="200"/>
        <w:jc w:val="left"/>
        <w:rPr>
          <w:rFonts w:ascii="仿宋_GB2312" w:eastAsia="仿宋_GB2312" w:cs="仿宋"/>
          <w:b/>
          <w:bCs/>
        </w:rPr>
      </w:pPr>
      <w:r>
        <w:rPr>
          <w:rFonts w:hint="eastAsia" w:ascii="仿宋_GB2312" w:eastAsia="仿宋_GB2312"/>
          <w:b/>
          <w:bCs/>
        </w:rPr>
        <w:t>第</w:t>
      </w:r>
      <w:r>
        <w:rPr>
          <w:rFonts w:hint="eastAsia" w:ascii="仿宋_GB2312" w:eastAsia="仿宋_GB2312" w:cs="仿宋"/>
          <w:b/>
          <w:bCs/>
        </w:rPr>
        <w:t>一部分</w:t>
      </w:r>
      <w:r>
        <w:rPr>
          <w:rFonts w:ascii="仿宋_GB2312" w:eastAsia="仿宋_GB2312" w:cs="仿宋"/>
          <w:b/>
          <w:bCs/>
        </w:rPr>
        <w:t xml:space="preserve"> </w:t>
      </w:r>
      <w:r>
        <w:rPr>
          <w:rFonts w:hint="eastAsia" w:ascii="仿宋_GB2312" w:eastAsia="仿宋_GB2312" w:cs="仿宋"/>
          <w:b/>
          <w:bCs/>
        </w:rPr>
        <w:t>部门概况</w:t>
      </w:r>
    </w:p>
    <w:p>
      <w:pPr>
        <w:pStyle w:val="12"/>
        <w:numPr>
          <w:ilvl w:val="0"/>
          <w:numId w:val="1"/>
        </w:numPr>
        <w:adjustRightInd w:val="0"/>
        <w:snapToGrid w:val="0"/>
        <w:spacing w:line="540" w:lineRule="exact"/>
        <w:ind w:leftChars="0"/>
        <w:jc w:val="left"/>
        <w:rPr>
          <w:rFonts w:ascii="仿宋_GB2312" w:eastAsia="仿宋_GB2312"/>
        </w:rPr>
      </w:pPr>
      <w:r>
        <w:rPr>
          <w:rFonts w:hint="eastAsia" w:ascii="仿宋_GB2312" w:eastAsia="仿宋_GB2312" w:cs="仿宋"/>
          <w:sz w:val="28"/>
          <w:szCs w:val="28"/>
        </w:rPr>
        <w:t>基本职能及主要工作………………………………………</w:t>
      </w:r>
      <w:r>
        <w:rPr>
          <w:rFonts w:ascii="仿宋_GB2312" w:eastAsia="仿宋_GB2312" w:cs="仿宋"/>
          <w:sz w:val="28"/>
          <w:szCs w:val="28"/>
        </w:rPr>
        <w:t>3-5</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二、机构设置………………………………………………………</w:t>
      </w:r>
      <w:r>
        <w:rPr>
          <w:rFonts w:ascii="仿宋_GB2312" w:eastAsia="仿宋_GB2312" w:cs="仿宋"/>
          <w:sz w:val="28"/>
          <w:szCs w:val="28"/>
        </w:rPr>
        <w:t>5</w:t>
      </w:r>
      <w:r>
        <w:rPr>
          <w:rFonts w:hint="eastAsia" w:ascii="仿宋_GB2312" w:eastAsia="仿宋_GB2312" w:cs="仿宋"/>
          <w:sz w:val="28"/>
          <w:szCs w:val="28"/>
        </w:rPr>
        <w:t>页</w:t>
      </w:r>
    </w:p>
    <w:p>
      <w:pPr>
        <w:pStyle w:val="11"/>
        <w:adjustRightInd w:val="0"/>
        <w:snapToGrid w:val="0"/>
        <w:spacing w:before="0" w:line="540" w:lineRule="exact"/>
        <w:ind w:firstLine="562" w:firstLineChars="200"/>
        <w:jc w:val="left"/>
        <w:rPr>
          <w:rFonts w:ascii="仿宋_GB2312" w:eastAsia="仿宋_GB2312" w:cs="仿宋"/>
          <w:b/>
          <w:bCs/>
        </w:rPr>
      </w:pPr>
      <w:r>
        <w:rPr>
          <w:rFonts w:hint="eastAsia" w:ascii="仿宋_GB2312" w:eastAsia="仿宋_GB2312" w:cs="仿宋"/>
          <w:b/>
          <w:bCs/>
        </w:rPr>
        <w:t>第二部分</w:t>
      </w:r>
      <w:r>
        <w:rPr>
          <w:rFonts w:ascii="仿宋_GB2312" w:eastAsia="仿宋_GB2312" w:cs="仿宋"/>
          <w:b/>
          <w:bCs/>
        </w:rPr>
        <w:t>2020</w:t>
      </w:r>
      <w:r>
        <w:rPr>
          <w:rFonts w:hint="eastAsia" w:ascii="仿宋_GB2312" w:eastAsia="仿宋_GB2312" w:cs="仿宋"/>
          <w:b/>
          <w:bCs/>
        </w:rPr>
        <w:t>年度部门决算情况说明</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一、收入支出决算总体情况说明…………………………………</w:t>
      </w:r>
      <w:r>
        <w:rPr>
          <w:rFonts w:ascii="仿宋_GB2312" w:eastAsia="仿宋_GB2312" w:cs="仿宋"/>
          <w:sz w:val="28"/>
          <w:szCs w:val="28"/>
        </w:rPr>
        <w:t>6</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rPr>
      </w:pPr>
      <w:r>
        <w:rPr>
          <w:rFonts w:hint="eastAsia" w:ascii="仿宋_GB2312" w:eastAsia="仿宋_GB2312" w:cs="仿宋"/>
          <w:sz w:val="28"/>
          <w:szCs w:val="28"/>
        </w:rPr>
        <w:t>二、收入决算情况说明……………………………………………</w:t>
      </w:r>
      <w:r>
        <w:rPr>
          <w:rFonts w:ascii="仿宋_GB2312" w:eastAsia="仿宋_GB2312" w:cs="仿宋"/>
          <w:sz w:val="28"/>
          <w:szCs w:val="28"/>
        </w:rPr>
        <w:t>6-7</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三、支出决算情况说明……………………………………………</w:t>
      </w:r>
      <w:r>
        <w:rPr>
          <w:rFonts w:ascii="仿宋_GB2312" w:eastAsia="仿宋_GB2312" w:cs="仿宋"/>
          <w:sz w:val="28"/>
          <w:szCs w:val="28"/>
        </w:rPr>
        <w:t>7-</w:t>
      </w:r>
      <w:r>
        <w:rPr>
          <w:rFonts w:hint="eastAsia" w:ascii="仿宋_GB2312" w:eastAsia="仿宋_GB2312" w:cs="仿宋"/>
          <w:sz w:val="28"/>
          <w:szCs w:val="28"/>
          <w:lang w:val="en-US" w:eastAsia="zh-CN"/>
        </w:rPr>
        <w:t>8</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四、财政拨款收入支出决算总体情况说明………………………</w:t>
      </w:r>
      <w:r>
        <w:rPr>
          <w:rFonts w:ascii="仿宋_GB2312" w:eastAsia="仿宋_GB2312" w:cs="仿宋"/>
          <w:sz w:val="28"/>
          <w:szCs w:val="28"/>
        </w:rPr>
        <w:t>8-</w:t>
      </w:r>
      <w:r>
        <w:rPr>
          <w:rFonts w:hint="eastAsia" w:ascii="仿宋_GB2312" w:eastAsia="仿宋_GB2312" w:cs="仿宋"/>
          <w:sz w:val="28"/>
          <w:szCs w:val="28"/>
          <w:lang w:val="en-US" w:eastAsia="zh-CN"/>
        </w:rPr>
        <w:t>9</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五、一般公共预算财政拨款支出决算情况说明………………</w:t>
      </w:r>
      <w:r>
        <w:rPr>
          <w:rFonts w:hint="eastAsia" w:ascii="仿宋_GB2312" w:eastAsia="仿宋_GB2312" w:cs="仿宋"/>
          <w:sz w:val="28"/>
          <w:szCs w:val="28"/>
          <w:lang w:val="en-US" w:eastAsia="zh-CN"/>
        </w:rPr>
        <w:t>9</w:t>
      </w:r>
      <w:r>
        <w:rPr>
          <w:rFonts w:ascii="仿宋_GB2312" w:eastAsia="仿宋_GB2312" w:cs="仿宋"/>
          <w:sz w:val="28"/>
          <w:szCs w:val="28"/>
        </w:rPr>
        <w:t>-1</w:t>
      </w:r>
      <w:r>
        <w:rPr>
          <w:rFonts w:hint="eastAsia" w:ascii="仿宋_GB2312" w:eastAsia="仿宋_GB2312" w:cs="仿宋"/>
          <w:sz w:val="28"/>
          <w:szCs w:val="28"/>
          <w:lang w:val="en-US" w:eastAsia="zh-CN"/>
        </w:rPr>
        <w:t>1</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六、一般公共预算财政拨款基本支出决算情况说明…………</w:t>
      </w:r>
      <w:r>
        <w:rPr>
          <w:rFonts w:ascii="仿宋_GB2312" w:eastAsia="仿宋_GB2312" w:cs="仿宋"/>
          <w:sz w:val="28"/>
          <w:szCs w:val="28"/>
        </w:rPr>
        <w:t>1</w:t>
      </w:r>
      <w:r>
        <w:rPr>
          <w:rFonts w:hint="eastAsia" w:ascii="仿宋_GB2312" w:eastAsia="仿宋_GB2312" w:cs="仿宋"/>
          <w:sz w:val="28"/>
          <w:szCs w:val="28"/>
          <w:lang w:val="en-US" w:eastAsia="zh-CN"/>
        </w:rPr>
        <w:t>1</w:t>
      </w:r>
      <w:r>
        <w:rPr>
          <w:rFonts w:ascii="仿宋_GB2312" w:eastAsia="仿宋_GB2312" w:cs="仿宋"/>
          <w:sz w:val="28"/>
          <w:szCs w:val="28"/>
        </w:rPr>
        <w:t>-1</w:t>
      </w:r>
      <w:r>
        <w:rPr>
          <w:rFonts w:hint="eastAsia" w:ascii="仿宋_GB2312" w:eastAsia="仿宋_GB2312" w:cs="仿宋"/>
          <w:sz w:val="28"/>
          <w:szCs w:val="28"/>
          <w:lang w:val="en-US" w:eastAsia="zh-CN"/>
        </w:rPr>
        <w:t>2</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七、“三公”经费财政拨款支出决算情况说明…………………</w:t>
      </w:r>
      <w:r>
        <w:rPr>
          <w:rFonts w:ascii="仿宋_GB2312" w:eastAsia="仿宋_GB2312" w:cs="仿宋"/>
          <w:sz w:val="28"/>
          <w:szCs w:val="28"/>
        </w:rPr>
        <w:t>1</w:t>
      </w:r>
      <w:r>
        <w:rPr>
          <w:rFonts w:hint="eastAsia" w:ascii="仿宋_GB2312" w:eastAsia="仿宋_GB2312" w:cs="仿宋"/>
          <w:sz w:val="28"/>
          <w:szCs w:val="28"/>
          <w:lang w:val="en-US" w:eastAsia="zh-CN"/>
        </w:rPr>
        <w:t>2</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八、政府性基金预算支出决算情况说明…………………………</w:t>
      </w:r>
      <w:r>
        <w:rPr>
          <w:rFonts w:ascii="仿宋_GB2312" w:eastAsia="仿宋_GB2312" w:cs="仿宋"/>
          <w:sz w:val="28"/>
          <w:szCs w:val="28"/>
        </w:rPr>
        <w:t>1</w:t>
      </w:r>
      <w:r>
        <w:rPr>
          <w:rFonts w:hint="eastAsia" w:ascii="仿宋_GB2312" w:eastAsia="仿宋_GB2312" w:cs="仿宋"/>
          <w:sz w:val="28"/>
          <w:szCs w:val="28"/>
          <w:lang w:val="en-US" w:eastAsia="zh-CN"/>
        </w:rPr>
        <w:t>2</w:t>
      </w:r>
      <w:r>
        <w:rPr>
          <w:rFonts w:hint="eastAsia" w:ascii="仿宋_GB2312" w:eastAsia="仿宋_GB2312" w:cs="仿宋"/>
          <w:sz w:val="28"/>
          <w:szCs w:val="28"/>
        </w:rPr>
        <w:t>页</w:t>
      </w:r>
    </w:p>
    <w:p>
      <w:pPr>
        <w:pStyle w:val="12"/>
        <w:adjustRightInd w:val="0"/>
        <w:snapToGrid w:val="0"/>
        <w:spacing w:line="540" w:lineRule="exact"/>
        <w:ind w:left="0" w:leftChars="0" w:firstLine="560" w:firstLineChars="200"/>
        <w:jc w:val="left"/>
        <w:rPr>
          <w:rFonts w:ascii="仿宋_GB2312" w:eastAsia="仿宋_GB2312" w:cs="仿宋"/>
          <w:sz w:val="28"/>
          <w:szCs w:val="28"/>
        </w:rPr>
      </w:pPr>
      <w:r>
        <w:rPr>
          <w:rFonts w:hint="eastAsia" w:ascii="仿宋_GB2312" w:eastAsia="仿宋_GB2312" w:cs="仿宋"/>
          <w:sz w:val="28"/>
          <w:szCs w:val="28"/>
        </w:rPr>
        <w:t>九、国有资本经营预算支出决算情况说明……………………</w:t>
      </w:r>
      <w:r>
        <w:rPr>
          <w:rFonts w:hint="eastAsia" w:ascii="仿宋_GB2312" w:eastAsia="仿宋_GB2312" w:cs="仿宋"/>
          <w:sz w:val="28"/>
          <w:szCs w:val="28"/>
          <w:lang w:val="en-US" w:eastAsia="zh-CN"/>
        </w:rPr>
        <w:t>12</w:t>
      </w:r>
      <w:r>
        <w:rPr>
          <w:rFonts w:hint="eastAsia" w:ascii="仿宋_GB2312" w:eastAsia="仿宋_GB2312" w:cs="仿宋"/>
          <w:sz w:val="28"/>
          <w:szCs w:val="28"/>
        </w:rPr>
        <w:t>页</w:t>
      </w:r>
    </w:p>
    <w:p>
      <w:pPr>
        <w:pStyle w:val="12"/>
        <w:adjustRightInd w:val="0"/>
        <w:snapToGrid w:val="0"/>
        <w:spacing w:line="540" w:lineRule="exact"/>
        <w:ind w:left="560" w:leftChars="0"/>
        <w:jc w:val="left"/>
        <w:rPr>
          <w:rStyle w:val="18"/>
          <w:rFonts w:ascii="仿宋_GB2312" w:eastAsia="仿宋_GB2312" w:cs="仿宋"/>
          <w:color w:val="000000"/>
          <w:sz w:val="28"/>
          <w:szCs w:val="28"/>
          <w:u w:val="none"/>
        </w:rPr>
      </w:pPr>
      <w:r>
        <w:rPr>
          <w:rStyle w:val="18"/>
          <w:rFonts w:hint="eastAsia" w:ascii="仿宋_GB2312" w:eastAsia="仿宋_GB2312" w:cs="仿宋"/>
          <w:color w:val="000000"/>
          <w:sz w:val="28"/>
          <w:szCs w:val="28"/>
          <w:u w:val="none"/>
        </w:rPr>
        <w:t>十、预算绩效情况说明…………………………………………</w:t>
      </w:r>
      <w:r>
        <w:rPr>
          <w:rStyle w:val="18"/>
          <w:rFonts w:ascii="仿宋_GB2312" w:eastAsia="仿宋_GB2312" w:cs="仿宋"/>
          <w:color w:val="000000"/>
          <w:sz w:val="28"/>
          <w:szCs w:val="28"/>
          <w:u w:val="none"/>
        </w:rPr>
        <w:t>12-1</w:t>
      </w:r>
      <w:r>
        <w:rPr>
          <w:rStyle w:val="18"/>
          <w:rFonts w:hint="eastAsia" w:ascii="仿宋_GB2312" w:eastAsia="仿宋_GB2312" w:cs="仿宋"/>
          <w:color w:val="000000"/>
          <w:sz w:val="28"/>
          <w:szCs w:val="28"/>
          <w:u w:val="none"/>
          <w:lang w:val="en-US" w:eastAsia="zh-CN"/>
        </w:rPr>
        <w:t>5</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Style w:val="18"/>
          <w:rFonts w:hint="eastAsia" w:ascii="仿宋_GB2312" w:eastAsia="仿宋_GB2312" w:cs="仿宋"/>
          <w:color w:val="000000"/>
          <w:sz w:val="28"/>
          <w:szCs w:val="28"/>
          <w:u w:val="none"/>
        </w:rPr>
        <w:t>十一、</w:t>
      </w:r>
      <w:r>
        <w:rPr>
          <w:rFonts w:hint="eastAsia" w:ascii="仿宋_GB2312" w:eastAsia="仿宋_GB2312" w:cs="仿宋"/>
          <w:sz w:val="28"/>
          <w:szCs w:val="28"/>
        </w:rPr>
        <w:t>其他重要事项的情况说明…………………………………</w:t>
      </w:r>
      <w:r>
        <w:rPr>
          <w:rFonts w:ascii="仿宋_GB2312" w:eastAsia="仿宋_GB2312" w:cs="仿宋"/>
          <w:sz w:val="28"/>
          <w:szCs w:val="28"/>
        </w:rPr>
        <w:t>1</w:t>
      </w:r>
      <w:r>
        <w:rPr>
          <w:rFonts w:hint="eastAsia" w:ascii="仿宋_GB2312" w:eastAsia="仿宋_GB2312" w:cs="仿宋"/>
          <w:sz w:val="28"/>
          <w:szCs w:val="28"/>
          <w:lang w:val="en-US" w:eastAsia="zh-CN"/>
        </w:rPr>
        <w:t>5</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b/>
          <w:bCs/>
          <w:sz w:val="28"/>
          <w:szCs w:val="28"/>
        </w:rPr>
        <w:t>第三部分名词解释</w:t>
      </w:r>
      <w:r>
        <w:rPr>
          <w:rFonts w:hint="eastAsia" w:ascii="仿宋_GB2312" w:eastAsia="仿宋_GB2312" w:cs="仿宋"/>
          <w:sz w:val="28"/>
          <w:szCs w:val="28"/>
        </w:rPr>
        <w:t>……………………………………………</w:t>
      </w:r>
      <w:r>
        <w:rPr>
          <w:rFonts w:ascii="仿宋_GB2312" w:eastAsia="仿宋_GB2312" w:cs="仿宋"/>
          <w:sz w:val="28"/>
          <w:szCs w:val="28"/>
        </w:rPr>
        <w:t>1</w:t>
      </w:r>
      <w:r>
        <w:rPr>
          <w:rFonts w:hint="eastAsia" w:ascii="仿宋_GB2312" w:eastAsia="仿宋_GB2312" w:cs="仿宋"/>
          <w:sz w:val="28"/>
          <w:szCs w:val="28"/>
          <w:lang w:val="en-US" w:eastAsia="zh-CN"/>
        </w:rPr>
        <w:t>6</w:t>
      </w:r>
      <w:r>
        <w:rPr>
          <w:rFonts w:ascii="仿宋_GB2312" w:eastAsia="仿宋_GB2312" w:cs="仿宋"/>
          <w:sz w:val="28"/>
          <w:szCs w:val="28"/>
        </w:rPr>
        <w:t>-1</w:t>
      </w:r>
      <w:r>
        <w:rPr>
          <w:rFonts w:hint="eastAsia" w:ascii="仿宋_GB2312" w:eastAsia="仿宋_GB2312" w:cs="仿宋"/>
          <w:sz w:val="28"/>
          <w:szCs w:val="28"/>
          <w:lang w:val="en-US" w:eastAsia="zh-CN"/>
        </w:rPr>
        <w:t>7</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b/>
          <w:bCs/>
          <w:sz w:val="28"/>
          <w:szCs w:val="28"/>
        </w:rPr>
      </w:pPr>
      <w:r>
        <w:rPr>
          <w:rFonts w:hint="eastAsia" w:ascii="仿宋_GB2312" w:eastAsia="仿宋_GB2312" w:cs="仿宋"/>
          <w:b/>
          <w:bCs/>
          <w:sz w:val="28"/>
          <w:szCs w:val="28"/>
        </w:rPr>
        <w:t>第四部分</w:t>
      </w:r>
      <w:r>
        <w:rPr>
          <w:rFonts w:ascii="仿宋_GB2312" w:eastAsia="仿宋_GB2312" w:cs="仿宋"/>
          <w:b/>
          <w:bCs/>
          <w:sz w:val="28"/>
          <w:szCs w:val="28"/>
        </w:rPr>
        <w:t xml:space="preserve"> </w:t>
      </w:r>
      <w:r>
        <w:rPr>
          <w:rFonts w:hint="eastAsia" w:ascii="仿宋_GB2312" w:eastAsia="仿宋_GB2312" w:cs="仿宋"/>
          <w:b/>
          <w:bCs/>
          <w:sz w:val="28"/>
          <w:szCs w:val="28"/>
        </w:rPr>
        <w:t>附件</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附件</w:t>
      </w:r>
      <w:r>
        <w:rPr>
          <w:rFonts w:ascii="仿宋_GB2312" w:eastAsia="仿宋_GB2312" w:cs="仿宋"/>
          <w:sz w:val="28"/>
          <w:szCs w:val="28"/>
        </w:rPr>
        <w:t>1</w:t>
      </w:r>
      <w:r>
        <w:rPr>
          <w:rFonts w:hint="eastAsia" w:ascii="仿宋_GB2312" w:eastAsia="仿宋_GB2312" w:cs="仿宋"/>
          <w:sz w:val="28"/>
          <w:szCs w:val="28"/>
        </w:rPr>
        <w:t>……………………………………………………………</w:t>
      </w:r>
      <w:r>
        <w:rPr>
          <w:rFonts w:ascii="仿宋_GB2312" w:eastAsia="仿宋_GB2312" w:cs="仿宋"/>
          <w:sz w:val="28"/>
          <w:szCs w:val="28"/>
        </w:rPr>
        <w:t>1</w:t>
      </w:r>
      <w:r>
        <w:rPr>
          <w:rFonts w:hint="eastAsia" w:ascii="仿宋_GB2312" w:eastAsia="仿宋_GB2312" w:cs="仿宋"/>
          <w:sz w:val="28"/>
          <w:szCs w:val="28"/>
          <w:lang w:val="en-US" w:eastAsia="zh-CN"/>
        </w:rPr>
        <w:t>8</w:t>
      </w:r>
      <w:r>
        <w:rPr>
          <w:rFonts w:ascii="仿宋_GB2312" w:eastAsia="仿宋_GB2312" w:cs="仿宋"/>
          <w:sz w:val="28"/>
          <w:szCs w:val="28"/>
        </w:rPr>
        <w:t>-2</w:t>
      </w:r>
      <w:r>
        <w:rPr>
          <w:rFonts w:hint="eastAsia" w:ascii="仿宋_GB2312" w:eastAsia="仿宋_GB2312" w:cs="仿宋"/>
          <w:sz w:val="28"/>
          <w:szCs w:val="28"/>
          <w:lang w:val="en-US" w:eastAsia="zh-CN"/>
        </w:rPr>
        <w:t>2</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sz w:val="28"/>
          <w:szCs w:val="28"/>
        </w:rPr>
        <w:t>附件</w:t>
      </w:r>
      <w:r>
        <w:rPr>
          <w:rFonts w:ascii="仿宋_GB2312" w:eastAsia="仿宋_GB2312" w:cs="仿宋"/>
          <w:sz w:val="28"/>
          <w:szCs w:val="28"/>
        </w:rPr>
        <w:t>2</w:t>
      </w:r>
      <w:r>
        <w:rPr>
          <w:rFonts w:hint="eastAsia" w:ascii="仿宋_GB2312" w:eastAsia="仿宋_GB2312" w:cs="仿宋"/>
          <w:sz w:val="28"/>
          <w:szCs w:val="28"/>
        </w:rPr>
        <w:t>……………………………………………………………</w:t>
      </w:r>
      <w:r>
        <w:rPr>
          <w:rFonts w:ascii="仿宋_GB2312" w:eastAsia="仿宋_GB2312" w:cs="仿宋"/>
          <w:sz w:val="28"/>
          <w:szCs w:val="28"/>
        </w:rPr>
        <w:t>2</w:t>
      </w:r>
      <w:r>
        <w:rPr>
          <w:rFonts w:hint="eastAsia" w:ascii="仿宋_GB2312" w:eastAsia="仿宋_GB2312" w:cs="仿宋"/>
          <w:sz w:val="28"/>
          <w:szCs w:val="28"/>
          <w:lang w:val="en-US" w:eastAsia="zh-CN"/>
        </w:rPr>
        <w:t>3</w:t>
      </w:r>
      <w:r>
        <w:rPr>
          <w:rFonts w:ascii="仿宋_GB2312" w:eastAsia="仿宋_GB2312" w:cs="仿宋"/>
          <w:sz w:val="28"/>
          <w:szCs w:val="28"/>
        </w:rPr>
        <w:t>-2</w:t>
      </w:r>
      <w:r>
        <w:rPr>
          <w:rFonts w:hint="eastAsia" w:ascii="仿宋_GB2312" w:eastAsia="仿宋_GB2312" w:cs="仿宋"/>
          <w:sz w:val="28"/>
          <w:szCs w:val="28"/>
          <w:lang w:val="en-US" w:eastAsia="zh-CN"/>
        </w:rPr>
        <w:t>6</w:t>
      </w:r>
      <w:r>
        <w:rPr>
          <w:rFonts w:hint="eastAsia" w:ascii="仿宋_GB2312" w:eastAsia="仿宋_GB2312" w:cs="仿宋"/>
          <w:sz w:val="28"/>
          <w:szCs w:val="28"/>
        </w:rPr>
        <w:t>页</w:t>
      </w:r>
    </w:p>
    <w:p>
      <w:pPr>
        <w:pStyle w:val="12"/>
        <w:adjustRightInd w:val="0"/>
        <w:snapToGrid w:val="0"/>
        <w:spacing w:line="540" w:lineRule="exact"/>
        <w:ind w:left="560" w:leftChars="0"/>
        <w:jc w:val="left"/>
        <w:rPr>
          <w:rFonts w:ascii="仿宋_GB2312" w:eastAsia="仿宋_GB2312" w:cs="仿宋"/>
          <w:sz w:val="28"/>
          <w:szCs w:val="28"/>
        </w:rPr>
      </w:pPr>
      <w:r>
        <w:rPr>
          <w:rFonts w:hint="eastAsia" w:ascii="仿宋_GB2312" w:eastAsia="仿宋_GB2312" w:cs="仿宋"/>
          <w:b/>
          <w:bCs/>
          <w:sz w:val="28"/>
          <w:szCs w:val="28"/>
        </w:rPr>
        <w:t>第五部分附表</w:t>
      </w:r>
      <w:r>
        <w:rPr>
          <w:rFonts w:hint="eastAsia" w:ascii="仿宋_GB2312" w:eastAsia="仿宋_GB2312" w:cs="仿宋"/>
          <w:sz w:val="28"/>
          <w:szCs w:val="28"/>
        </w:rPr>
        <w:t>………………………………………………………</w:t>
      </w:r>
      <w:r>
        <w:rPr>
          <w:rFonts w:ascii="仿宋_GB2312" w:eastAsia="仿宋_GB2312" w:cs="仿宋"/>
          <w:sz w:val="28"/>
          <w:szCs w:val="28"/>
        </w:rPr>
        <w:t>2</w:t>
      </w:r>
      <w:r>
        <w:rPr>
          <w:rFonts w:hint="eastAsia" w:ascii="仿宋_GB2312" w:eastAsia="仿宋_GB2312" w:cs="仿宋"/>
          <w:sz w:val="28"/>
          <w:szCs w:val="28"/>
          <w:lang w:val="en-US" w:eastAsia="zh-CN"/>
        </w:rPr>
        <w:t>6</w:t>
      </w:r>
      <w:r>
        <w:rPr>
          <w:rFonts w:hint="eastAsia" w:ascii="仿宋_GB2312" w:eastAsia="仿宋_GB2312" w:cs="仿宋"/>
          <w:sz w:val="28"/>
          <w:szCs w:val="28"/>
        </w:rPr>
        <w:t>页</w:t>
      </w:r>
    </w:p>
    <w:p>
      <w:pPr>
        <w:pStyle w:val="12"/>
        <w:adjustRightInd w:val="0"/>
        <w:snapToGrid w:val="0"/>
        <w:spacing w:line="560" w:lineRule="exact"/>
        <w:ind w:left="560" w:leftChars="0"/>
        <w:jc w:val="left"/>
        <w:rPr>
          <w:rFonts w:ascii="仿宋_GB2312" w:eastAsia="仿宋_GB2312" w:cs="仿宋"/>
          <w:sz w:val="28"/>
          <w:szCs w:val="28"/>
        </w:rPr>
      </w:pPr>
      <w:r>
        <w:rPr>
          <w:rFonts w:hint="eastAsia" w:ascii="仿宋_GB2312" w:eastAsia="仿宋_GB2312"/>
          <w:sz w:val="28"/>
          <w:szCs w:val="28"/>
        </w:rPr>
        <w:t>一、收入支出决算总表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二、收入决算表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三、支出决算表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四、财政拨款收入支出决算总表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五、财政拨款支出决算明细表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六、一般公共预算财政拨款支出决算表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七、一般公共预算财政拨款支出决算明细表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八、一般公共预算财政拨款基本支出决算表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九、一般公共预算财政拨款项目支出决算表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十、一般公共预算财政拨款“三公”经费支出决算表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十一、政府性基金预算财政拨款收入支出决算表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十二、政府性基金预算财政拨款“三公”经费支出决算表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十三、国有资本经营预算财政拨款收入支出决算表</w:t>
      </w:r>
    </w:p>
    <w:p>
      <w:pPr>
        <w:pStyle w:val="11"/>
        <w:adjustRightInd w:val="0"/>
        <w:snapToGrid w:val="0"/>
        <w:spacing w:before="0" w:line="560" w:lineRule="exact"/>
        <w:ind w:firstLine="560" w:firstLineChars="200"/>
        <w:jc w:val="left"/>
        <w:rPr>
          <w:rFonts w:ascii="仿宋_GB2312" w:eastAsia="仿宋_GB2312"/>
        </w:rPr>
      </w:pPr>
      <w:r>
        <w:rPr>
          <w:rFonts w:hint="eastAsia" w:ascii="仿宋_GB2312" w:eastAsia="仿宋_GB2312"/>
        </w:rPr>
        <w:t>十四、国有资本经营预算财政拨款支出决算表</w:t>
      </w:r>
    </w:p>
    <w:p>
      <w:pPr>
        <w:widowControl/>
        <w:jc w:val="center"/>
        <w:rPr>
          <w:rStyle w:val="20"/>
          <w:rFonts w:ascii="黑体" w:hAnsi="黑体" w:eastAsia="黑体"/>
          <w:color w:val="000000"/>
        </w:rPr>
      </w:pPr>
      <w:bookmarkStart w:id="12" w:name="_Toc15396599"/>
      <w:bookmarkStart w:id="13" w:name="_Toc15377196"/>
      <w:r>
        <w:rPr>
          <w:rFonts w:ascii="仿宋" w:eastAsia="仿宋"/>
          <w:b/>
          <w:sz w:val="24"/>
        </w:rPr>
        <w:br w:type="page"/>
      </w:r>
      <w:bookmarkEnd w:id="12"/>
      <w:bookmarkEnd w:id="13"/>
      <w:bookmarkStart w:id="14" w:name="_Toc29503_WPSOffice_Level1"/>
      <w:r>
        <w:rPr>
          <w:rStyle w:val="20"/>
          <w:rFonts w:hint="eastAsia" w:ascii="黑体" w:hAnsi="黑体" w:eastAsia="黑体"/>
          <w:color w:val="000000"/>
        </w:rPr>
        <w:t>第一部分</w:t>
      </w:r>
      <w:r>
        <w:rPr>
          <w:rStyle w:val="20"/>
          <w:rFonts w:ascii="黑体" w:hAnsi="黑体" w:eastAsia="黑体"/>
          <w:color w:val="000000"/>
        </w:rPr>
        <w:t xml:space="preserve"> </w:t>
      </w:r>
      <w:r>
        <w:rPr>
          <w:rStyle w:val="20"/>
          <w:rFonts w:hint="eastAsia" w:ascii="黑体" w:hAnsi="黑体" w:eastAsia="黑体"/>
          <w:color w:val="000000"/>
        </w:rPr>
        <w:t>部门概况</w:t>
      </w:r>
      <w:bookmarkEnd w:id="14"/>
    </w:p>
    <w:p>
      <w:pPr>
        <w:pStyle w:val="2"/>
        <w:spacing w:before="93"/>
      </w:pPr>
    </w:p>
    <w:p>
      <w:pPr>
        <w:pStyle w:val="5"/>
        <w:spacing w:before="0" w:after="0" w:line="560" w:lineRule="exact"/>
        <w:ind w:firstLine="640" w:firstLineChars="200"/>
        <w:rPr>
          <w:rStyle w:val="20"/>
          <w:rFonts w:ascii="??" w:hAnsi="??"/>
          <w:b w:val="0"/>
          <w:bCs w:val="0"/>
          <w:color w:val="000000"/>
        </w:rPr>
      </w:pPr>
      <w:bookmarkStart w:id="15" w:name="_Toc3718_WPSOffice_Level2"/>
      <w:r>
        <w:rPr>
          <w:rFonts w:hint="eastAsia" w:ascii="黑体" w:hAnsi="黑体" w:eastAsia="黑体"/>
          <w:b w:val="0"/>
          <w:color w:val="000000"/>
        </w:rPr>
        <w:t>一、基</w:t>
      </w:r>
      <w:r>
        <w:rPr>
          <w:rStyle w:val="20"/>
          <w:rFonts w:hint="eastAsia" w:ascii="黑体" w:hAnsi="黑体" w:eastAsia="黑体"/>
          <w:b w:val="0"/>
          <w:bCs w:val="0"/>
          <w:color w:val="000000"/>
        </w:rPr>
        <w:t>本职能及主要工作</w:t>
      </w:r>
      <w:bookmarkEnd w:id="15"/>
    </w:p>
    <w:p>
      <w:pPr>
        <w:pStyle w:val="2"/>
        <w:adjustRightInd w:val="0"/>
        <w:snapToGrid w:val="0"/>
        <w:spacing w:before="93" w:line="560" w:lineRule="exact"/>
        <w:ind w:firstLine="675" w:firstLineChars="210"/>
        <w:outlineLvl w:val="2"/>
        <w:rPr>
          <w:rFonts w:ascii="楷体_GB2312" w:hAnsi="??" w:eastAsia="楷体_GB2312"/>
          <w:b/>
          <w:bCs/>
          <w:color w:val="000000"/>
          <w:sz w:val="32"/>
          <w:szCs w:val="32"/>
        </w:rPr>
      </w:pPr>
      <w:r>
        <w:rPr>
          <w:rFonts w:ascii="楷体_GB2312" w:hAnsi="宋体" w:eastAsia="楷体_GB2312" w:cs="宋体"/>
          <w:b/>
          <w:bCs/>
          <w:color w:val="000000"/>
          <w:sz w:val="32"/>
          <w:szCs w:val="32"/>
        </w:rPr>
        <w:t>(</w:t>
      </w:r>
      <w:r>
        <w:rPr>
          <w:rFonts w:hint="eastAsia" w:ascii="楷体_GB2312" w:hAnsi="宋体" w:eastAsia="楷体_GB2312" w:cs="宋体"/>
          <w:b/>
          <w:bCs/>
          <w:color w:val="000000"/>
          <w:sz w:val="32"/>
          <w:szCs w:val="32"/>
        </w:rPr>
        <w:t>一</w:t>
      </w:r>
      <w:r>
        <w:rPr>
          <w:rFonts w:ascii="楷体_GB2312" w:hAnsi="宋体" w:eastAsia="楷体_GB2312" w:cs="宋体"/>
          <w:b/>
          <w:bCs/>
          <w:color w:val="000000"/>
          <w:sz w:val="32"/>
          <w:szCs w:val="32"/>
        </w:rPr>
        <w:t>)</w:t>
      </w:r>
      <w:r>
        <w:rPr>
          <w:rFonts w:hint="eastAsia" w:ascii="楷体_GB2312" w:hAnsi="宋体" w:eastAsia="楷体_GB2312" w:cs="宋体"/>
          <w:b/>
          <w:bCs/>
          <w:color w:val="000000"/>
          <w:sz w:val="32"/>
          <w:szCs w:val="32"/>
        </w:rPr>
        <w:t>主要职能</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贯彻执行国家有关政府信息公开、电子政务的方针政策，负责推进、指导、协调、监督全县政府信息公开工作。</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负责县政府、县政府办公室的信息公开工作；指导全县政府系统政务信息工作。</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负责全县政府信息公开的督查调研和考核评议；组织编制县政府信息公开指南、目录、年度报告和全县政府信息公开流程规范。</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承担全县政务公开工作领导小组办公室的具体工作，负责推进、指导、协调、监督全县政务公开工作。</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负责县政府机关电子政务的规划、建设、技术与安全保障。</w:t>
      </w:r>
    </w:p>
    <w:p>
      <w:pPr>
        <w:pStyle w:val="2"/>
        <w:adjustRightInd w:val="0"/>
        <w:snapToGrid w:val="0"/>
        <w:spacing w:before="93" w:line="560" w:lineRule="exact"/>
        <w:ind w:firstLine="672" w:firstLineChars="210"/>
        <w:outlineLvl w:val="2"/>
        <w:rPr>
          <w:color w:val="000000"/>
          <w:sz w:val="32"/>
          <w:szCs w:val="32"/>
        </w:rPr>
      </w:pPr>
      <w:r>
        <w:rPr>
          <w:color w:val="000000"/>
          <w:sz w:val="32"/>
          <w:szCs w:val="32"/>
        </w:rPr>
        <w:t>6.</w:t>
      </w:r>
      <w:r>
        <w:rPr>
          <w:rFonts w:hint="eastAsia"/>
          <w:color w:val="000000"/>
          <w:sz w:val="32"/>
          <w:szCs w:val="32"/>
        </w:rPr>
        <w:t>负责县政府门户网站的建设与运行管理工作；指导、监督全县政府系统电子政务工作和政府网站建设。</w:t>
      </w:r>
    </w:p>
    <w:p>
      <w:pPr>
        <w:pStyle w:val="2"/>
        <w:adjustRightInd w:val="0"/>
        <w:snapToGrid w:val="0"/>
        <w:spacing w:before="93" w:line="560" w:lineRule="exact"/>
        <w:ind w:firstLine="675" w:firstLineChars="210"/>
        <w:outlineLvl w:val="2"/>
        <w:rPr>
          <w:rFonts w:ascii="楷体_GB2312" w:hAnsi="宋体" w:eastAsia="楷体_GB2312" w:cs="宋体"/>
          <w:b/>
          <w:bCs/>
          <w:color w:val="000000"/>
          <w:sz w:val="32"/>
          <w:szCs w:val="32"/>
        </w:rPr>
      </w:pPr>
      <w:r>
        <w:rPr>
          <w:rFonts w:ascii="楷体_GB2312" w:hAnsi="宋体" w:eastAsia="楷体_GB2312" w:cs="宋体"/>
          <w:b/>
          <w:bCs/>
          <w:color w:val="000000"/>
          <w:sz w:val="32"/>
          <w:szCs w:val="32"/>
        </w:rPr>
        <w:t>(</w:t>
      </w:r>
      <w:r>
        <w:rPr>
          <w:rFonts w:hint="eastAsia" w:ascii="楷体_GB2312" w:hAnsi="宋体" w:eastAsia="楷体_GB2312" w:cs="宋体"/>
          <w:b/>
          <w:bCs/>
          <w:color w:val="000000"/>
          <w:sz w:val="32"/>
          <w:szCs w:val="32"/>
        </w:rPr>
        <w:t>二</w:t>
      </w:r>
      <w:r>
        <w:rPr>
          <w:rFonts w:ascii="楷体_GB2312" w:hAnsi="宋体" w:eastAsia="楷体_GB2312" w:cs="宋体"/>
          <w:b/>
          <w:bCs/>
          <w:color w:val="000000"/>
          <w:sz w:val="32"/>
          <w:szCs w:val="32"/>
        </w:rPr>
        <w:t>)2021</w:t>
      </w:r>
      <w:r>
        <w:rPr>
          <w:rFonts w:hint="eastAsia" w:ascii="楷体_GB2312" w:hAnsi="宋体" w:eastAsia="楷体_GB2312" w:cs="宋体"/>
          <w:b/>
          <w:bCs/>
          <w:color w:val="000000"/>
          <w:sz w:val="32"/>
          <w:szCs w:val="32"/>
        </w:rPr>
        <w:t>年重点工作完成情况</w:t>
      </w:r>
    </w:p>
    <w:p>
      <w:pPr>
        <w:pStyle w:val="13"/>
        <w:shd w:val="clear" w:color="auto" w:fill="FFFFFF"/>
        <w:spacing w:beforeAutospacing="0" w:afterAutospacing="0" w:line="578" w:lineRule="atLeast"/>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年，我办按照中央、省、市对于政务公开、政府网站和政务新媒体管理工作要求，结合南江县的实际情况，</w:t>
      </w:r>
      <w:r>
        <w:rPr>
          <w:rFonts w:hint="eastAsia" w:ascii="仿宋_GB2312" w:hAnsi="仿宋_GB2312" w:eastAsia="仿宋_GB2312" w:cs="仿宋_GB2312"/>
          <w:color w:val="000000"/>
          <w:sz w:val="32"/>
          <w:szCs w:val="32"/>
          <w:shd w:val="clear" w:color="auto" w:fill="FFFFFF"/>
        </w:rPr>
        <w:t>紧紧围绕“三市两地一枢纽”建设要求，做好“六稳</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六保”信息公开工作，强化制度建设，提升服务水平，</w:t>
      </w:r>
      <w:r>
        <w:rPr>
          <w:rFonts w:hint="eastAsia" w:ascii="仿宋_GB2312" w:hAnsi="仿宋_GB2312" w:eastAsia="仿宋_GB2312" w:cs="仿宋_GB2312"/>
          <w:sz w:val="32"/>
          <w:szCs w:val="32"/>
        </w:rPr>
        <w:t>深入贯彻落实习近平新时代中国特色社会主义思想，开展党史学习教育和“我为群众办实事”等一系列活动，工作有序有效</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开展。</w:t>
      </w:r>
    </w:p>
    <w:p>
      <w:pPr>
        <w:pStyle w:val="13"/>
        <w:shd w:val="clear" w:color="auto" w:fill="FFFFFF"/>
        <w:spacing w:beforeAutospacing="0" w:afterAutospacing="0" w:line="578" w:lineRule="atLeas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强化组织保障，落实工作责任。成立电子政务外网、政务公开以各单位领导为主要成员的领导小组，以“公开为常态、不公开为例外”和“公正、公平、合法、便民”的原则。印发了《南江县政务公开九项工作制度》，《</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年政务公开重点工作任务分解表》和《南江县</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年政务公开目标绩效考核细则》等正式文件</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份，进一步细分工作要点，提升工作效率。</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加大公开力度，完善制度建设。</w:t>
      </w:r>
      <w:r>
        <w:rPr>
          <w:rFonts w:ascii="仿宋_GB2312" w:hAnsi="仿宋_GB2312" w:eastAsia="仿宋_GB2312" w:cs="仿宋_GB2312"/>
          <w:color w:val="000000"/>
          <w:kern w:val="0"/>
          <w:sz w:val="32"/>
          <w:szCs w:val="32"/>
          <w:shd w:val="clear" w:color="auto" w:fill="FFFFFF"/>
        </w:rPr>
        <w:t>2021</w:t>
      </w:r>
      <w:r>
        <w:rPr>
          <w:rFonts w:hint="eastAsia" w:ascii="仿宋_GB2312" w:hAnsi="仿宋_GB2312" w:eastAsia="仿宋_GB2312" w:cs="仿宋_GB2312"/>
          <w:color w:val="000000"/>
          <w:kern w:val="0"/>
          <w:sz w:val="32"/>
          <w:szCs w:val="32"/>
          <w:shd w:val="clear" w:color="auto" w:fill="FFFFFF"/>
        </w:rPr>
        <w:t>年，全县通过南江县人民政府网站发布信息总数</w:t>
      </w:r>
      <w:r>
        <w:rPr>
          <w:rFonts w:ascii="仿宋_GB2312" w:hAnsi="仿宋_GB2312" w:eastAsia="仿宋_GB2312" w:cs="仿宋_GB2312"/>
          <w:color w:val="000000"/>
          <w:kern w:val="0"/>
          <w:sz w:val="32"/>
          <w:szCs w:val="32"/>
          <w:shd w:val="clear" w:color="auto" w:fill="FFFFFF"/>
        </w:rPr>
        <w:t>13692</w:t>
      </w:r>
      <w:r>
        <w:rPr>
          <w:rFonts w:hint="eastAsia" w:ascii="仿宋_GB2312" w:hAnsi="仿宋_GB2312" w:eastAsia="仿宋_GB2312" w:cs="仿宋_GB2312"/>
          <w:color w:val="000000"/>
          <w:kern w:val="0"/>
          <w:sz w:val="32"/>
          <w:szCs w:val="32"/>
          <w:shd w:val="clear" w:color="auto" w:fill="FFFFFF"/>
        </w:rPr>
        <w:t>条，其中政务动态</w:t>
      </w:r>
      <w:r>
        <w:rPr>
          <w:rFonts w:ascii="仿宋_GB2312" w:hAnsi="仿宋_GB2312" w:eastAsia="仿宋_GB2312" w:cs="仿宋_GB2312"/>
          <w:color w:val="000000"/>
          <w:kern w:val="0"/>
          <w:sz w:val="32"/>
          <w:szCs w:val="32"/>
          <w:shd w:val="clear" w:color="auto" w:fill="FFFFFF"/>
        </w:rPr>
        <w:t>4398</w:t>
      </w:r>
      <w:r>
        <w:rPr>
          <w:rFonts w:hint="eastAsia" w:ascii="仿宋_GB2312" w:hAnsi="仿宋_GB2312" w:eastAsia="仿宋_GB2312" w:cs="仿宋_GB2312"/>
          <w:color w:val="000000"/>
          <w:kern w:val="0"/>
          <w:sz w:val="32"/>
          <w:szCs w:val="32"/>
          <w:shd w:val="clear" w:color="auto" w:fill="FFFFFF"/>
        </w:rPr>
        <w:t>条、信息公开目录管理系统信息</w:t>
      </w:r>
      <w:r>
        <w:rPr>
          <w:rFonts w:ascii="仿宋_GB2312" w:hAnsi="仿宋_GB2312" w:eastAsia="仿宋_GB2312" w:cs="仿宋_GB2312"/>
          <w:color w:val="000000"/>
          <w:kern w:val="0"/>
          <w:sz w:val="32"/>
          <w:szCs w:val="32"/>
          <w:shd w:val="clear" w:color="auto" w:fill="FFFFFF"/>
        </w:rPr>
        <w:t>7459</w:t>
      </w:r>
      <w:r>
        <w:rPr>
          <w:rFonts w:hint="eastAsia" w:ascii="仿宋_GB2312" w:hAnsi="仿宋_GB2312" w:eastAsia="仿宋_GB2312" w:cs="仿宋_GB2312"/>
          <w:color w:val="000000"/>
          <w:kern w:val="0"/>
          <w:sz w:val="32"/>
          <w:szCs w:val="32"/>
          <w:shd w:val="clear" w:color="auto" w:fill="FFFFFF"/>
        </w:rPr>
        <w:t>条、热点关注</w:t>
      </w:r>
      <w:r>
        <w:rPr>
          <w:rFonts w:ascii="仿宋_GB2312" w:hAnsi="仿宋_GB2312" w:eastAsia="仿宋_GB2312" w:cs="仿宋_GB2312"/>
          <w:color w:val="000000"/>
          <w:kern w:val="0"/>
          <w:sz w:val="32"/>
          <w:szCs w:val="32"/>
          <w:shd w:val="clear" w:color="auto" w:fill="FFFFFF"/>
        </w:rPr>
        <w:t>1134</w:t>
      </w:r>
      <w:r>
        <w:rPr>
          <w:rFonts w:hint="eastAsia" w:ascii="仿宋_GB2312" w:hAnsi="仿宋_GB2312" w:eastAsia="仿宋_GB2312" w:cs="仿宋_GB2312"/>
          <w:color w:val="000000"/>
          <w:kern w:val="0"/>
          <w:sz w:val="32"/>
          <w:szCs w:val="32"/>
          <w:shd w:val="clear" w:color="auto" w:fill="FFFFFF"/>
        </w:rPr>
        <w:t>条、公示公告</w:t>
      </w:r>
      <w:r>
        <w:rPr>
          <w:rFonts w:ascii="仿宋_GB2312" w:hAnsi="仿宋_GB2312" w:eastAsia="仿宋_GB2312" w:cs="仿宋_GB2312"/>
          <w:color w:val="000000"/>
          <w:kern w:val="0"/>
          <w:sz w:val="32"/>
          <w:szCs w:val="32"/>
          <w:shd w:val="clear" w:color="auto" w:fill="FFFFFF"/>
        </w:rPr>
        <w:t>352</w:t>
      </w:r>
      <w:r>
        <w:rPr>
          <w:rFonts w:hint="eastAsia" w:ascii="仿宋_GB2312" w:hAnsi="仿宋_GB2312" w:eastAsia="仿宋_GB2312" w:cs="仿宋_GB2312"/>
          <w:color w:val="000000"/>
          <w:kern w:val="0"/>
          <w:sz w:val="32"/>
          <w:szCs w:val="32"/>
          <w:shd w:val="clear" w:color="auto" w:fill="FFFFFF"/>
        </w:rPr>
        <w:t>条；食品药品监管、环境保护、扶贫工作等重点领域信息</w:t>
      </w:r>
      <w:r>
        <w:rPr>
          <w:rFonts w:ascii="仿宋_GB2312" w:hAnsi="仿宋_GB2312" w:eastAsia="仿宋_GB2312" w:cs="仿宋_GB2312"/>
          <w:color w:val="000000"/>
          <w:kern w:val="0"/>
          <w:sz w:val="32"/>
          <w:szCs w:val="32"/>
          <w:shd w:val="clear" w:color="auto" w:fill="FFFFFF"/>
        </w:rPr>
        <w:t>349</w:t>
      </w:r>
      <w:r>
        <w:rPr>
          <w:rFonts w:hint="eastAsia" w:ascii="仿宋_GB2312" w:hAnsi="仿宋_GB2312" w:eastAsia="仿宋_GB2312" w:cs="仿宋_GB2312"/>
          <w:color w:val="000000"/>
          <w:kern w:val="0"/>
          <w:sz w:val="32"/>
          <w:szCs w:val="32"/>
          <w:shd w:val="clear" w:color="auto" w:fill="FFFFFF"/>
        </w:rPr>
        <w:t>条；通过各级政务新媒体发布信息</w:t>
      </w:r>
      <w:r>
        <w:rPr>
          <w:rFonts w:ascii="仿宋_GB2312" w:hAnsi="仿宋_GB2312" w:eastAsia="仿宋_GB2312" w:cs="仿宋_GB2312"/>
          <w:color w:val="000000"/>
          <w:kern w:val="0"/>
          <w:sz w:val="32"/>
          <w:szCs w:val="32"/>
          <w:shd w:val="clear" w:color="auto" w:fill="FFFFFF"/>
        </w:rPr>
        <w:t>2800</w:t>
      </w:r>
      <w:r>
        <w:rPr>
          <w:rFonts w:hint="eastAsia" w:ascii="仿宋_GB2312" w:hAnsi="仿宋_GB2312" w:eastAsia="仿宋_GB2312" w:cs="仿宋_GB2312"/>
          <w:color w:val="000000"/>
          <w:kern w:val="0"/>
          <w:sz w:val="32"/>
          <w:szCs w:val="32"/>
          <w:shd w:val="clear" w:color="auto" w:fill="FFFFFF"/>
        </w:rPr>
        <w:t>余条；协助办理依申请公开</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件，办结率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；全面推进政务公开标准化、规范化，梳理编制完成</w:t>
      </w:r>
      <w:r>
        <w:rPr>
          <w:rFonts w:ascii="仿宋_GB2312" w:hAnsi="仿宋_GB2312" w:eastAsia="仿宋_GB2312" w:cs="仿宋_GB2312"/>
          <w:color w:val="000000"/>
          <w:sz w:val="32"/>
          <w:szCs w:val="32"/>
        </w:rPr>
        <w:t>32</w:t>
      </w:r>
      <w:r>
        <w:rPr>
          <w:rFonts w:hint="eastAsia" w:ascii="仿宋_GB2312" w:hAnsi="仿宋_GB2312" w:eastAsia="仿宋_GB2312" w:cs="仿宋_GB2312"/>
          <w:color w:val="000000"/>
          <w:sz w:val="32"/>
          <w:szCs w:val="32"/>
        </w:rPr>
        <w:t>个乡镇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街道</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个部门试点领域基层政务公开标准目录并集中公示；加强重点领域公开，及时更新“公共资源配置”、“重大项目”等栏目</w:t>
      </w:r>
      <w:r>
        <w:rPr>
          <w:rFonts w:ascii="仿宋_GB2312" w:hAnsi="仿宋_GB2312" w:eastAsia="仿宋_GB2312" w:cs="仿宋_GB2312"/>
          <w:color w:val="000000"/>
          <w:sz w:val="32"/>
          <w:szCs w:val="32"/>
        </w:rPr>
        <w:t>349</w:t>
      </w:r>
      <w:r>
        <w:rPr>
          <w:rFonts w:hint="eastAsia" w:ascii="仿宋_GB2312" w:hAnsi="仿宋_GB2312" w:eastAsia="仿宋_GB2312" w:cs="仿宋_GB2312"/>
          <w:color w:val="000000"/>
          <w:sz w:val="32"/>
          <w:szCs w:val="32"/>
        </w:rPr>
        <w:t>次，新建“公共文化服务”“涉农补贴”“新冠肺炎疫情防控”，“财政资金直达基层”等栏目；县政府门户网站作为意识形态主阵地和舆情引导主媒体，开设“百年党史学习教育”“筑牢长江黄河上游生态屏障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中央生态环境保护督察在四川”“</w:t>
      </w:r>
      <w:r>
        <w:fldChar w:fldCharType="begin"/>
      </w:r>
      <w:r>
        <w:instrText xml:space="preserve"> HYPERLINK "http://www.scnj.gov.cn/ztzl/xsscddh/index.html" \o "县十四次党代会" </w:instrText>
      </w:r>
      <w:r>
        <w:fldChar w:fldCharType="separate"/>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rPr>
        <w:t>十四次党代会</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”专栏，增加党史百年天天读。</w:t>
      </w:r>
      <w:r>
        <w:rPr>
          <w:rFonts w:hint="eastAsia" w:ascii="仿宋_GB2312" w:hAnsi="仿宋_GB2312" w:eastAsia="仿宋_GB2312" w:cs="仿宋_GB2312"/>
          <w:color w:val="000000"/>
          <w:spacing w:val="-6"/>
          <w:sz w:val="32"/>
          <w:szCs w:val="32"/>
        </w:rPr>
        <w:t>转载中央、省、市网站信息</w:t>
      </w:r>
      <w:r>
        <w:rPr>
          <w:rFonts w:ascii="仿宋_GB2312" w:hAnsi="仿宋_GB2312" w:eastAsia="仿宋_GB2312" w:cs="仿宋_GB2312"/>
          <w:color w:val="000000"/>
          <w:spacing w:val="-6"/>
          <w:sz w:val="32"/>
          <w:szCs w:val="32"/>
        </w:rPr>
        <w:t>5200</w:t>
      </w:r>
      <w:r>
        <w:rPr>
          <w:rFonts w:hint="eastAsia" w:ascii="仿宋_GB2312" w:hAnsi="仿宋_GB2312" w:eastAsia="仿宋_GB2312" w:cs="仿宋_GB2312"/>
          <w:color w:val="000000"/>
          <w:spacing w:val="-6"/>
          <w:sz w:val="32"/>
          <w:szCs w:val="32"/>
        </w:rPr>
        <w:t>余条，开展议题案办理、政策解读和意见征集</w:t>
      </w:r>
      <w:r>
        <w:rPr>
          <w:rFonts w:ascii="仿宋_GB2312" w:hAnsi="仿宋_GB2312" w:eastAsia="仿宋_GB2312" w:cs="仿宋_GB2312"/>
          <w:color w:val="000000"/>
          <w:spacing w:val="-6"/>
          <w:sz w:val="32"/>
          <w:szCs w:val="32"/>
        </w:rPr>
        <w:t>89</w:t>
      </w:r>
      <w:r>
        <w:rPr>
          <w:rFonts w:hint="eastAsia" w:ascii="仿宋_GB2312" w:hAnsi="仿宋_GB2312" w:eastAsia="仿宋_GB2312" w:cs="仿宋_GB2312"/>
          <w:color w:val="000000"/>
          <w:spacing w:val="-6"/>
          <w:sz w:val="32"/>
          <w:szCs w:val="32"/>
        </w:rPr>
        <w:t>余次</w:t>
      </w:r>
      <w:r>
        <w:rPr>
          <w:rFonts w:hint="eastAsia" w:ascii="仿宋_GB2312" w:hAnsi="仿宋_GB2312" w:eastAsia="仿宋_GB2312" w:cs="仿宋_GB2312"/>
          <w:color w:val="000000"/>
          <w:sz w:val="32"/>
          <w:szCs w:val="32"/>
        </w:rPr>
        <w:t>。更新完善体制机制建设，重新整理编排《南江县政府门户网站信息采编发布管理制度》《南江县政府门户网站安全保密制度》《南江县电子政务外网建设管理和网络安全制度》，</w:t>
      </w:r>
      <w:r>
        <w:rPr>
          <w:rFonts w:hint="eastAsia" w:ascii="仿宋_GB2312" w:hAnsi="仿宋_GB2312" w:eastAsia="仿宋_GB2312" w:cs="仿宋_GB2312"/>
          <w:sz w:val="32"/>
          <w:szCs w:val="32"/>
        </w:rPr>
        <w:t>并对机房老旧设备进行全面检查，共发现核心交换机、防火墙、</w:t>
      </w:r>
      <w:r>
        <w:rPr>
          <w:rFonts w:ascii="仿宋_GB2312" w:hAnsi="仿宋_GB2312" w:eastAsia="仿宋_GB2312" w:cs="仿宋_GB2312"/>
          <w:sz w:val="32"/>
          <w:szCs w:val="32"/>
        </w:rPr>
        <w:t>ups</w:t>
      </w:r>
      <w:r>
        <w:rPr>
          <w:rFonts w:hint="eastAsia" w:ascii="仿宋_GB2312" w:hAnsi="仿宋_GB2312" w:eastAsia="仿宋_GB2312" w:cs="仿宋_GB2312"/>
          <w:sz w:val="32"/>
          <w:szCs w:val="32"/>
        </w:rPr>
        <w:t>电源保护早已过保，已于今年年底全部更换完成。</w:t>
      </w:r>
    </w:p>
    <w:p>
      <w:pPr>
        <w:widowControl/>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落实监督职责，强化责任意识。我办联合县纪委等单位到集州街道办、长赤镇政府、文广旅局、财政局、卫健局等</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个单位，督查指导政务公开相关工作并发放整改说明</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份</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pacing w:val="-6"/>
          <w:sz w:val="32"/>
          <w:szCs w:val="32"/>
        </w:rPr>
        <w:t>印发</w:t>
      </w:r>
      <w:r>
        <w:rPr>
          <w:rFonts w:hint="eastAsia" w:ascii="仿宋_GB2312" w:hAnsi="仿宋_GB2312" w:eastAsia="仿宋_GB2312" w:cs="仿宋_GB2312"/>
          <w:color w:val="000000"/>
          <w:sz w:val="32"/>
          <w:szCs w:val="32"/>
        </w:rPr>
        <w:t>季度通报</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份，工作提示函</w:t>
      </w:r>
      <w:r>
        <w:rPr>
          <w:rFonts w:ascii="仿宋_GB2312" w:hAnsi="仿宋_GB2312" w:eastAsia="仿宋_GB2312" w:cs="仿宋_GB2312"/>
          <w:color w:val="000000"/>
          <w:sz w:val="32"/>
          <w:szCs w:val="32"/>
        </w:rPr>
        <w:t>45</w:t>
      </w:r>
      <w:r>
        <w:rPr>
          <w:rFonts w:hint="eastAsia" w:ascii="仿宋_GB2312" w:hAnsi="仿宋_GB2312" w:eastAsia="仿宋_GB2312" w:cs="仿宋_GB2312"/>
          <w:color w:val="000000"/>
          <w:sz w:val="32"/>
          <w:szCs w:val="32"/>
        </w:rPr>
        <w:t>份，纳入目标考核扣分通报，不断优化政务环境。严格落实“三审”制度，围绕政府门户网站内容保障、政务新媒体检查等重点工作，实行“一次提醒、两次通报、三次追责”公开问责机制，采用日巡查、周检查、月督查、季通报的办法，倒逼各地各部门把政务公开工作落细落实。</w:t>
      </w:r>
    </w:p>
    <w:p>
      <w:pPr>
        <w:pStyle w:val="2"/>
        <w:adjustRightInd w:val="0"/>
        <w:snapToGrid w:val="0"/>
        <w:spacing w:before="93" w:line="560" w:lineRule="exact"/>
        <w:ind w:firstLine="640" w:firstLineChars="200"/>
        <w:outlineLvl w:val="2"/>
        <w:rPr>
          <w:rFonts w:ascii="黑体" w:hAnsi="黑体" w:eastAsia="黑体"/>
          <w:bCs/>
          <w:color w:val="000000"/>
          <w:sz w:val="32"/>
          <w:szCs w:val="32"/>
        </w:rPr>
      </w:pPr>
      <w:bookmarkStart w:id="16" w:name="_Toc32393_WPSOffice_Level2"/>
      <w:r>
        <w:rPr>
          <w:rFonts w:hint="eastAsia" w:ascii="黑体" w:hAnsi="黑体" w:eastAsia="黑体" w:cs="宋体"/>
          <w:bCs/>
          <w:color w:val="000000"/>
          <w:sz w:val="32"/>
          <w:szCs w:val="32"/>
        </w:rPr>
        <w:t>二、机构设置</w:t>
      </w:r>
      <w:bookmarkEnd w:id="16"/>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南江县政务信息管理办公室为县政府办公室内设机构，全额拨款事业单位，属一级预算单位，内设信息公开办。</w:t>
      </w:r>
    </w:p>
    <w:p>
      <w:pPr>
        <w:spacing w:line="560" w:lineRule="exact"/>
        <w:rPr>
          <w:color w:val="000000"/>
        </w:rPr>
      </w:pPr>
      <w:r>
        <w:rPr>
          <w:rFonts w:hint="eastAsia" w:ascii="仿宋_GB2312" w:eastAsia="仿宋_GB2312"/>
          <w:color w:val="000000"/>
          <w:sz w:val="32"/>
          <w:szCs w:val="32"/>
        </w:rPr>
        <w:t>事业编制</w:t>
      </w:r>
      <w:r>
        <w:rPr>
          <w:rFonts w:ascii="仿宋_GB2312" w:eastAsia="仿宋_GB2312"/>
          <w:color w:val="000000"/>
          <w:sz w:val="32"/>
          <w:szCs w:val="32"/>
        </w:rPr>
        <w:t>13</w:t>
      </w:r>
      <w:r>
        <w:rPr>
          <w:rFonts w:hint="eastAsia" w:ascii="仿宋_GB2312" w:eastAsia="仿宋_GB2312"/>
          <w:color w:val="000000"/>
          <w:sz w:val="32"/>
          <w:szCs w:val="32"/>
        </w:rPr>
        <w:t>人，</w:t>
      </w:r>
      <w:r>
        <w:rPr>
          <w:rFonts w:ascii="仿宋_GB2312" w:eastAsia="仿宋_GB2312"/>
          <w:color w:val="000000"/>
          <w:sz w:val="32"/>
          <w:szCs w:val="32"/>
        </w:rPr>
        <w:t>2021</w:t>
      </w:r>
      <w:r>
        <w:rPr>
          <w:rFonts w:hint="eastAsia" w:ascii="仿宋_GB2312" w:eastAsia="仿宋_GB2312"/>
          <w:color w:val="000000"/>
          <w:sz w:val="32"/>
          <w:szCs w:val="32"/>
        </w:rPr>
        <w:t>年末在职人员</w:t>
      </w:r>
      <w:r>
        <w:rPr>
          <w:rFonts w:ascii="仿宋_GB2312" w:eastAsia="仿宋_GB2312"/>
          <w:color w:val="000000"/>
          <w:sz w:val="32"/>
          <w:szCs w:val="32"/>
        </w:rPr>
        <w:t>11</w:t>
      </w:r>
      <w:r>
        <w:rPr>
          <w:rFonts w:hint="eastAsia" w:ascii="仿宋_GB2312" w:eastAsia="仿宋_GB2312"/>
          <w:color w:val="000000"/>
          <w:sz w:val="32"/>
          <w:szCs w:val="32"/>
        </w:rPr>
        <w:t>人。</w:t>
      </w:r>
    </w:p>
    <w:p>
      <w:pPr>
        <w:rPr>
          <w:rFonts w:ascii="黑体" w:hAnsi="黑体" w:eastAsia="黑体"/>
          <w:color w:val="000000"/>
        </w:rPr>
      </w:pPr>
    </w:p>
    <w:p>
      <w:pPr>
        <w:rPr>
          <w:rFonts w:ascii="黑体" w:hAnsi="黑体" w:eastAsia="黑体"/>
          <w:color w:val="000000"/>
        </w:rPr>
      </w:pPr>
    </w:p>
    <w:p>
      <w:pPr>
        <w:pStyle w:val="4"/>
        <w:ind w:right="440"/>
        <w:jc w:val="right"/>
        <w:rPr>
          <w:rStyle w:val="30"/>
          <w:rFonts w:ascii="黑体" w:hAnsi="黑体" w:eastAsia="黑体"/>
          <w:b w:val="0"/>
          <w:bCs w:val="0"/>
          <w:color w:val="000000"/>
        </w:rPr>
      </w:pPr>
      <w:bookmarkStart w:id="17" w:name="_Toc17324_WPSOffice_Level1"/>
      <w:r>
        <w:rPr>
          <w:rFonts w:hint="eastAsia" w:ascii="黑体" w:hAnsi="黑体" w:eastAsia="黑体"/>
          <w:b w:val="0"/>
          <w:color w:val="000000"/>
        </w:rPr>
        <w:t>第二部分</w:t>
      </w:r>
      <w:r>
        <w:rPr>
          <w:rStyle w:val="30"/>
          <w:rFonts w:ascii="黑体" w:hAnsi="黑体" w:eastAsia="黑体"/>
          <w:b w:val="0"/>
          <w:bCs w:val="0"/>
          <w:color w:val="000000"/>
        </w:rPr>
        <w:t>2021</w:t>
      </w:r>
      <w:r>
        <w:rPr>
          <w:rStyle w:val="30"/>
          <w:rFonts w:hint="eastAsia" w:ascii="黑体" w:hAnsi="黑体" w:eastAsia="黑体"/>
          <w:b w:val="0"/>
          <w:bCs w:val="0"/>
          <w:color w:val="000000"/>
        </w:rPr>
        <w:t>年度部门决算情况说明</w:t>
      </w:r>
      <w:bookmarkEnd w:id="17"/>
    </w:p>
    <w:p>
      <w:pPr>
        <w:numPr>
          <w:ilvl w:val="0"/>
          <w:numId w:val="2"/>
        </w:numPr>
        <w:spacing w:line="600" w:lineRule="exact"/>
        <w:ind w:firstLine="640" w:firstLineChars="200"/>
        <w:rPr>
          <w:rFonts w:hint="eastAsia" w:ascii="黑体" w:hAnsi="黑体" w:eastAsia="黑体"/>
          <w:color w:val="000000"/>
          <w:sz w:val="32"/>
          <w:szCs w:val="32"/>
        </w:rPr>
      </w:pPr>
      <w:bookmarkStart w:id="18" w:name="_Toc25775_WPSOffice_Level2"/>
      <w:r>
        <w:rPr>
          <w:rFonts w:hint="eastAsia" w:ascii="黑体" w:hAnsi="黑体" w:eastAsia="黑体"/>
          <w:color w:val="000000"/>
          <w:sz w:val="32"/>
          <w:szCs w:val="32"/>
        </w:rPr>
        <w:t>收入支出决算总体情况说明</w:t>
      </w:r>
      <w:bookmarkEnd w:id="18"/>
    </w:p>
    <w:p>
      <w:pPr>
        <w:numPr>
          <w:ilvl w:val="0"/>
          <w:numId w:val="0"/>
        </w:numPr>
        <w:spacing w:line="600" w:lineRule="exact"/>
        <w:ind w:firstLine="640" w:firstLineChars="200"/>
        <w:rPr>
          <w:rFonts w:ascii="仿宋_GB2312" w:hAnsi="??" w:eastAsia="仿宋_GB2312"/>
          <w:color w:val="auto"/>
          <w:sz w:val="32"/>
          <w:szCs w:val="32"/>
        </w:rPr>
      </w:pPr>
      <w:r>
        <w:rPr>
          <w:rFonts w:ascii="仿宋_GB2312" w:hAnsi="??" w:eastAsia="仿宋_GB2312"/>
          <w:color w:val="auto"/>
          <w:sz w:val="32"/>
          <w:szCs w:val="32"/>
        </w:rPr>
        <w:t>202</w:t>
      </w:r>
      <w:r>
        <w:rPr>
          <w:rFonts w:hint="eastAsia" w:ascii="仿宋_GB2312" w:hAnsi="??" w:eastAsia="仿宋_GB2312"/>
          <w:color w:val="auto"/>
          <w:sz w:val="32"/>
          <w:szCs w:val="32"/>
          <w:lang w:val="en-US" w:eastAsia="zh-CN"/>
        </w:rPr>
        <w:t>1</w:t>
      </w:r>
      <w:r>
        <w:rPr>
          <w:rFonts w:hint="eastAsia" w:ascii="仿宋_GB2312" w:hAnsi="宋体" w:eastAsia="仿宋_GB2312" w:cs="宋体"/>
          <w:color w:val="auto"/>
          <w:sz w:val="32"/>
          <w:szCs w:val="32"/>
        </w:rPr>
        <w:t>年本年收入</w:t>
      </w:r>
      <w:r>
        <w:rPr>
          <w:rFonts w:hint="eastAsia" w:ascii="仿宋_GB2312" w:hAnsi="宋体" w:eastAsia="仿宋_GB2312" w:cs="宋体"/>
          <w:color w:val="auto"/>
          <w:sz w:val="32"/>
          <w:szCs w:val="32"/>
          <w:lang w:val="en-US" w:eastAsia="zh-CN"/>
        </w:rPr>
        <w:t>191.39</w:t>
      </w:r>
      <w:r>
        <w:rPr>
          <w:rFonts w:hint="eastAsia" w:ascii="仿宋_GB2312" w:hAnsi="宋体" w:eastAsia="仿宋_GB2312" w:cs="宋体"/>
          <w:color w:val="auto"/>
          <w:sz w:val="32"/>
          <w:szCs w:val="32"/>
        </w:rPr>
        <w:t>万元。比</w:t>
      </w:r>
      <w:r>
        <w:rPr>
          <w:rFonts w:ascii="仿宋_GB2312" w:hAnsi="??" w:eastAsia="仿宋_GB2312"/>
          <w:color w:val="auto"/>
          <w:sz w:val="32"/>
          <w:szCs w:val="32"/>
        </w:rPr>
        <w:t>20</w:t>
      </w:r>
      <w:r>
        <w:rPr>
          <w:rFonts w:hint="eastAsia" w:ascii="仿宋_GB2312" w:hAnsi="??" w:eastAsia="仿宋_GB2312"/>
          <w:color w:val="auto"/>
          <w:sz w:val="32"/>
          <w:szCs w:val="32"/>
          <w:lang w:val="en-US" w:eastAsia="zh-CN"/>
        </w:rPr>
        <w:t>20</w:t>
      </w:r>
      <w:r>
        <w:rPr>
          <w:rFonts w:hint="eastAsia" w:ascii="仿宋_GB2312" w:hAnsi="宋体" w:eastAsia="仿宋_GB2312" w:cs="宋体"/>
          <w:color w:val="auto"/>
          <w:sz w:val="32"/>
          <w:szCs w:val="32"/>
        </w:rPr>
        <w:t>年度收入总计</w:t>
      </w:r>
      <w:r>
        <w:rPr>
          <w:rFonts w:hint="eastAsia" w:ascii="仿宋_GB2312" w:hAnsi="宋体" w:eastAsia="仿宋_GB2312" w:cs="宋体"/>
          <w:color w:val="auto"/>
          <w:sz w:val="32"/>
          <w:szCs w:val="32"/>
          <w:lang w:val="en-US" w:eastAsia="zh-CN"/>
        </w:rPr>
        <w:t>117.36万元，</w:t>
      </w:r>
      <w:r>
        <w:rPr>
          <w:rFonts w:hint="eastAsia" w:ascii="仿宋_GB2312" w:hAnsi="宋体" w:eastAsia="仿宋_GB2312" w:cs="宋体"/>
          <w:color w:val="auto"/>
          <w:sz w:val="32"/>
          <w:szCs w:val="32"/>
          <w:lang w:eastAsia="zh-CN"/>
        </w:rPr>
        <w:t>增加</w:t>
      </w:r>
      <w:r>
        <w:rPr>
          <w:rFonts w:hint="eastAsia" w:ascii="仿宋_GB2312" w:hAnsi="宋体" w:eastAsia="仿宋_GB2312" w:cs="宋体"/>
          <w:color w:val="auto"/>
          <w:sz w:val="32"/>
          <w:szCs w:val="32"/>
          <w:lang w:val="en-US" w:eastAsia="zh-CN"/>
        </w:rPr>
        <w:t>74.03</w:t>
      </w:r>
      <w:r>
        <w:rPr>
          <w:rFonts w:hint="eastAsia" w:ascii="仿宋_GB2312" w:hAnsi="宋体" w:eastAsia="仿宋_GB2312" w:cs="宋体"/>
          <w:color w:val="auto"/>
          <w:sz w:val="32"/>
          <w:szCs w:val="32"/>
        </w:rPr>
        <w:t>万元，</w:t>
      </w:r>
      <w:r>
        <w:rPr>
          <w:rFonts w:hint="eastAsia" w:ascii="仿宋_GB2312" w:hAnsi="宋体" w:eastAsia="仿宋_GB2312" w:cs="宋体"/>
          <w:color w:val="auto"/>
          <w:sz w:val="32"/>
          <w:szCs w:val="32"/>
          <w:lang w:eastAsia="zh-CN"/>
        </w:rPr>
        <w:t>增长</w:t>
      </w:r>
      <w:r>
        <w:rPr>
          <w:rFonts w:hint="eastAsia" w:ascii="仿宋_GB2312" w:hAnsi="宋体" w:eastAsia="仿宋_GB2312" w:cs="宋体"/>
          <w:color w:val="auto"/>
          <w:sz w:val="32"/>
          <w:szCs w:val="32"/>
          <w:lang w:val="en-US" w:eastAsia="zh-CN"/>
        </w:rPr>
        <w:t>63.08</w:t>
      </w:r>
      <w:r>
        <w:rPr>
          <w:rFonts w:ascii="仿宋_GB2312" w:hAnsi="??" w:eastAsia="仿宋_GB2312"/>
          <w:color w:val="auto"/>
          <w:sz w:val="32"/>
          <w:szCs w:val="32"/>
        </w:rPr>
        <w:t>%</w:t>
      </w:r>
      <w:r>
        <w:rPr>
          <w:rFonts w:hint="eastAsia" w:ascii="仿宋_GB2312" w:hAnsi="宋体" w:eastAsia="仿宋_GB2312" w:cs="宋体"/>
          <w:color w:val="auto"/>
          <w:sz w:val="32"/>
          <w:szCs w:val="32"/>
        </w:rPr>
        <w:t>。</w:t>
      </w:r>
      <w:r>
        <w:rPr>
          <w:rFonts w:ascii="仿宋_GB2312" w:hAnsi="??" w:eastAsia="仿宋_GB2312"/>
          <w:color w:val="auto"/>
          <w:sz w:val="32"/>
          <w:szCs w:val="32"/>
        </w:rPr>
        <w:t>202</w:t>
      </w:r>
      <w:r>
        <w:rPr>
          <w:rFonts w:hint="eastAsia" w:ascii="仿宋_GB2312" w:hAnsi="??" w:eastAsia="仿宋_GB2312"/>
          <w:color w:val="auto"/>
          <w:sz w:val="32"/>
          <w:szCs w:val="32"/>
          <w:lang w:val="en-US" w:eastAsia="zh-CN"/>
        </w:rPr>
        <w:t>1</w:t>
      </w:r>
      <w:r>
        <w:rPr>
          <w:rFonts w:hint="eastAsia" w:ascii="仿宋_GB2312" w:hAnsi="宋体" w:eastAsia="仿宋_GB2312" w:cs="宋体"/>
          <w:color w:val="auto"/>
          <w:sz w:val="32"/>
          <w:szCs w:val="32"/>
        </w:rPr>
        <w:t>年支出总计</w:t>
      </w:r>
      <w:r>
        <w:rPr>
          <w:rFonts w:hint="eastAsia" w:ascii="仿宋_GB2312" w:hAnsi="宋体" w:eastAsia="仿宋_GB2312" w:cs="宋体"/>
          <w:color w:val="auto"/>
          <w:sz w:val="32"/>
          <w:szCs w:val="32"/>
          <w:lang w:val="en-US" w:eastAsia="zh-CN"/>
        </w:rPr>
        <w:t xml:space="preserve"> 191.39 </w:t>
      </w:r>
      <w:r>
        <w:rPr>
          <w:rFonts w:hint="eastAsia" w:ascii="仿宋_GB2312" w:hAnsi="宋体" w:eastAsia="仿宋_GB2312" w:cs="宋体"/>
          <w:color w:val="auto"/>
          <w:sz w:val="32"/>
          <w:szCs w:val="32"/>
        </w:rPr>
        <w:t>万元，比</w:t>
      </w:r>
      <w:r>
        <w:rPr>
          <w:rFonts w:ascii="仿宋_GB2312" w:hAnsi="??" w:eastAsia="仿宋_GB2312"/>
          <w:color w:val="auto"/>
          <w:sz w:val="32"/>
          <w:szCs w:val="32"/>
        </w:rPr>
        <w:t>20</w:t>
      </w:r>
      <w:r>
        <w:rPr>
          <w:rFonts w:hint="eastAsia" w:ascii="仿宋_GB2312" w:hAnsi="??" w:eastAsia="仿宋_GB2312"/>
          <w:color w:val="auto"/>
          <w:sz w:val="32"/>
          <w:szCs w:val="32"/>
          <w:lang w:val="en-US" w:eastAsia="zh-CN"/>
        </w:rPr>
        <w:t>20</w:t>
      </w:r>
      <w:r>
        <w:rPr>
          <w:rFonts w:hint="eastAsia" w:ascii="仿宋_GB2312" w:hAnsi="宋体" w:eastAsia="仿宋_GB2312" w:cs="宋体"/>
          <w:color w:val="auto"/>
          <w:sz w:val="32"/>
          <w:szCs w:val="32"/>
        </w:rPr>
        <w:t>年支出总计</w:t>
      </w:r>
      <w:r>
        <w:rPr>
          <w:rFonts w:hint="eastAsia" w:ascii="仿宋_GB2312" w:hAnsi="??" w:eastAsia="仿宋_GB2312"/>
          <w:color w:val="auto"/>
          <w:sz w:val="32"/>
          <w:szCs w:val="32"/>
          <w:lang w:val="en-US" w:eastAsia="zh-CN"/>
        </w:rPr>
        <w:t xml:space="preserve"> 117.36 </w:t>
      </w:r>
      <w:r>
        <w:rPr>
          <w:rFonts w:hint="eastAsia" w:ascii="仿宋_GB2312" w:hAnsi="宋体" w:eastAsia="仿宋_GB2312" w:cs="宋体"/>
          <w:color w:val="auto"/>
          <w:sz w:val="32"/>
          <w:szCs w:val="32"/>
        </w:rPr>
        <w:t>万元增加</w:t>
      </w:r>
      <w:r>
        <w:rPr>
          <w:rFonts w:hint="eastAsia" w:ascii="仿宋_GB2312" w:hAnsi="??" w:eastAsia="仿宋_GB2312"/>
          <w:color w:val="auto"/>
          <w:sz w:val="32"/>
          <w:szCs w:val="32"/>
          <w:lang w:val="en-US" w:eastAsia="zh-CN"/>
        </w:rPr>
        <w:t xml:space="preserve">  74.03</w:t>
      </w:r>
      <w:r>
        <w:rPr>
          <w:rFonts w:hint="eastAsia" w:ascii="仿宋_GB2312" w:hAnsi="宋体" w:eastAsia="仿宋_GB2312" w:cs="宋体"/>
          <w:color w:val="auto"/>
          <w:sz w:val="32"/>
          <w:szCs w:val="32"/>
        </w:rPr>
        <w:t>万元，增长</w:t>
      </w:r>
      <w:r>
        <w:rPr>
          <w:rFonts w:hint="eastAsia" w:ascii="仿宋_GB2312" w:hAnsi="宋体" w:eastAsia="仿宋_GB2312" w:cs="宋体"/>
          <w:color w:val="auto"/>
          <w:sz w:val="32"/>
          <w:szCs w:val="32"/>
          <w:lang w:val="en-US" w:eastAsia="zh-CN"/>
        </w:rPr>
        <w:t>63.08</w:t>
      </w:r>
      <w:r>
        <w:rPr>
          <w:rFonts w:hint="eastAsia" w:ascii="仿宋_GB2312" w:hAnsi="??" w:eastAsia="仿宋_GB2312"/>
          <w:color w:val="auto"/>
          <w:sz w:val="32"/>
          <w:szCs w:val="32"/>
          <w:lang w:val="en-US" w:eastAsia="zh-CN"/>
        </w:rPr>
        <w:t xml:space="preserve"> </w:t>
      </w:r>
      <w:r>
        <w:rPr>
          <w:rFonts w:ascii="仿宋_GB2312" w:hAnsi="??" w:eastAsia="仿宋_GB2312"/>
          <w:color w:val="auto"/>
          <w:sz w:val="32"/>
          <w:szCs w:val="32"/>
        </w:rPr>
        <w:t>%</w:t>
      </w:r>
      <w:r>
        <w:rPr>
          <w:rFonts w:hint="eastAsia" w:ascii="仿宋_GB2312" w:hAnsi="宋体" w:eastAsia="仿宋_GB2312" w:cs="宋体"/>
          <w:color w:val="auto"/>
          <w:sz w:val="32"/>
          <w:szCs w:val="32"/>
        </w:rPr>
        <w:t>，主要变动原因是人员</w:t>
      </w:r>
      <w:r>
        <w:rPr>
          <w:rFonts w:hint="eastAsia" w:ascii="仿宋_GB2312" w:hAnsi="宋体" w:eastAsia="仿宋_GB2312" w:cs="宋体"/>
          <w:color w:val="auto"/>
          <w:sz w:val="32"/>
          <w:szCs w:val="32"/>
          <w:lang w:eastAsia="zh-CN"/>
        </w:rPr>
        <w:t>增加和</w:t>
      </w:r>
      <w:r>
        <w:rPr>
          <w:rFonts w:hint="eastAsia" w:ascii="仿宋_GB2312" w:hAnsi="宋体" w:eastAsia="仿宋_GB2312" w:cs="宋体"/>
          <w:color w:val="auto"/>
          <w:sz w:val="32"/>
          <w:szCs w:val="32"/>
        </w:rPr>
        <w:t>预算口径的变化。</w:t>
      </w:r>
    </w:p>
    <w:p>
      <w:pPr>
        <w:pStyle w:val="12"/>
        <w:adjustRightInd w:val="0"/>
        <w:snapToGrid w:val="0"/>
        <w:spacing w:line="440" w:lineRule="exact"/>
        <w:ind w:left="0" w:leftChars="0" w:firstLine="640" w:firstLineChars="200"/>
        <w:jc w:val="left"/>
        <w:rPr>
          <w:rFonts w:ascii="黑体" w:hAnsi="黑体" w:eastAsia="黑体"/>
          <w:color w:val="000000"/>
          <w:sz w:val="32"/>
          <w:szCs w:val="32"/>
        </w:rPr>
      </w:pPr>
    </w:p>
    <w:p>
      <w:pPr>
        <w:spacing w:line="600" w:lineRule="exact"/>
        <w:ind w:firstLine="420" w:firstLineChars="200"/>
        <w:rPr>
          <w:rFonts w:ascii="??" w:hAnsi="??"/>
          <w:color w:val="000000"/>
          <w:sz w:val="32"/>
          <w:szCs w:val="32"/>
        </w:rPr>
      </w:pPr>
      <w:r>
        <w:pict>
          <v:shape id="_x0000_s1026" o:spid="_x0000_s1026" o:spt="75" type="#_x0000_t75" style="position:absolute;left:0pt;margin-left:1.65pt;margin-top:4.35pt;height:232.5pt;width:435.05pt;mso-wrap-distance-left:9pt;mso-wrap-distance-right:9pt;z-index:-251658240;mso-width-relative:page;mso-height-relative:page;" o:ole="t" filled="f" o:preferrelative="t" stroked="f" coordsize="21600,21600" wrapcoords="74 279 74 21252 21488 21252 21488 279 74 279">
            <v:path/>
            <v:fill on="f" focussize="0,0"/>
            <v:stroke on="f" joinstyle="miter"/>
            <v:imagedata r:id="rId13" o:title=""/>
            <o:lock v:ext="edit" aspectratio="t"/>
            <w10:wrap type="tight"/>
          </v:shape>
          <o:OLEObject Type="Embed" ProgID="Excel.Chart.8" ShapeID="_x0000_s1026" DrawAspect="Content" ObjectID="_1468075725" r:id="rId12">
            <o:LockedField>false</o:LockedField>
          </o:OLEObject>
        </w:pict>
      </w:r>
    </w:p>
    <w:p>
      <w:pPr>
        <w:spacing w:line="600" w:lineRule="exact"/>
        <w:ind w:firstLine="640" w:firstLineChars="200"/>
        <w:rPr>
          <w:rFonts w:ascii="??" w:hAnsi="??"/>
          <w:color w:val="000000"/>
          <w:sz w:val="32"/>
          <w:szCs w:val="32"/>
        </w:rPr>
      </w:pPr>
      <w:r>
        <w:rPr>
          <w:rFonts w:ascii="宋体" w:hAnsi="宋体" w:cs="宋体"/>
          <w:color w:val="000000"/>
          <w:sz w:val="32"/>
          <w:szCs w:val="32"/>
        </w:rPr>
        <w:t>(</w:t>
      </w:r>
      <w:r>
        <w:rPr>
          <w:rFonts w:hint="eastAsia" w:ascii="宋体" w:hAnsi="宋体" w:cs="宋体"/>
          <w:color w:val="000000"/>
          <w:sz w:val="32"/>
          <w:szCs w:val="32"/>
        </w:rPr>
        <w:t>图</w:t>
      </w:r>
      <w:r>
        <w:rPr>
          <w:rFonts w:ascii="??" w:hAnsi="??"/>
          <w:color w:val="000000"/>
          <w:sz w:val="32"/>
          <w:szCs w:val="32"/>
        </w:rPr>
        <w:t>1</w:t>
      </w:r>
      <w:r>
        <w:rPr>
          <w:rFonts w:hint="eastAsia" w:ascii="宋体" w:hAnsi="宋体" w:cs="宋体"/>
          <w:color w:val="000000"/>
          <w:sz w:val="32"/>
          <w:szCs w:val="32"/>
        </w:rPr>
        <w:t>：收、支决算总计变动情况图</w:t>
      </w:r>
      <w:r>
        <w:rPr>
          <w:rFonts w:ascii="宋体" w:hAnsi="宋体" w:cs="宋体"/>
          <w:color w:val="000000"/>
          <w:sz w:val="32"/>
          <w:szCs w:val="32"/>
        </w:rPr>
        <w:t>)(</w:t>
      </w:r>
      <w:r>
        <w:rPr>
          <w:rFonts w:hint="eastAsia" w:ascii="宋体" w:hAnsi="宋体" w:cs="宋体"/>
          <w:color w:val="000000"/>
          <w:sz w:val="32"/>
          <w:szCs w:val="32"/>
        </w:rPr>
        <w:t>柱状图</w:t>
      </w:r>
      <w:r>
        <w:rPr>
          <w:rFonts w:ascii="宋体" w:hAnsi="宋体" w:cs="宋体"/>
          <w:color w:val="000000"/>
          <w:sz w:val="32"/>
          <w:szCs w:val="32"/>
        </w:rPr>
        <w:t>)</w:t>
      </w:r>
    </w:p>
    <w:p>
      <w:pPr>
        <w:rPr>
          <w:color w:val="000000"/>
        </w:rPr>
      </w:pPr>
    </w:p>
    <w:p>
      <w:pPr>
        <w:pStyle w:val="12"/>
        <w:adjustRightInd w:val="0"/>
        <w:snapToGrid w:val="0"/>
        <w:spacing w:line="440" w:lineRule="exact"/>
        <w:ind w:left="630" w:leftChars="0"/>
        <w:jc w:val="left"/>
        <w:rPr>
          <w:rFonts w:ascii="黑体" w:hAnsi="黑体" w:eastAsia="黑体"/>
          <w:color w:val="000000"/>
          <w:sz w:val="32"/>
          <w:szCs w:val="32"/>
        </w:rPr>
      </w:pPr>
      <w:bookmarkStart w:id="19" w:name="_Toc24716_WPSOffice_Level2"/>
      <w:r>
        <w:rPr>
          <w:rFonts w:hint="eastAsia" w:ascii="黑体" w:hAnsi="黑体" w:eastAsia="黑体"/>
          <w:color w:val="000000"/>
          <w:sz w:val="32"/>
          <w:szCs w:val="32"/>
        </w:rPr>
        <w:t>二、收入决算情况说明</w:t>
      </w:r>
      <w:bookmarkEnd w:id="19"/>
    </w:p>
    <w:p>
      <w:pPr>
        <w:spacing w:line="600" w:lineRule="exact"/>
        <w:ind w:firstLine="640" w:firstLineChars="200"/>
        <w:outlineLvl w:val="1"/>
        <w:rPr>
          <w:rFonts w:ascii="仿宋_GB2312" w:hAnsi="??" w:eastAsia="仿宋_GB2312"/>
          <w:color w:val="000000"/>
          <w:sz w:val="32"/>
          <w:szCs w:val="32"/>
        </w:rPr>
      </w:pPr>
      <w:r>
        <w:rPr>
          <w:rFonts w:ascii="仿宋_GB2312" w:hAnsi="??" w:eastAsia="仿宋_GB2312"/>
          <w:color w:val="000000"/>
          <w:sz w:val="32"/>
          <w:szCs w:val="32"/>
        </w:rPr>
        <w:t>2021</w:t>
      </w:r>
      <w:r>
        <w:rPr>
          <w:rFonts w:hint="eastAsia" w:ascii="仿宋_GB2312" w:hAnsi="宋体" w:eastAsia="仿宋_GB2312" w:cs="宋体"/>
          <w:color w:val="000000"/>
          <w:sz w:val="32"/>
          <w:szCs w:val="32"/>
        </w:rPr>
        <w:t>年本年收入</w:t>
      </w:r>
      <w:r>
        <w:rPr>
          <w:rFonts w:ascii="仿宋_GB2312" w:hAnsi="??" w:eastAsia="仿宋_GB2312"/>
          <w:color w:val="000000"/>
          <w:sz w:val="32"/>
          <w:szCs w:val="32"/>
        </w:rPr>
        <w:t xml:space="preserve"> </w:t>
      </w:r>
      <w:r>
        <w:rPr>
          <w:rFonts w:ascii="仿宋_GB2312" w:hAnsi="宋体" w:eastAsia="仿宋_GB2312" w:cs="宋体"/>
          <w:color w:val="000000"/>
          <w:sz w:val="32"/>
          <w:szCs w:val="32"/>
        </w:rPr>
        <w:t>191.39</w:t>
      </w:r>
      <w:r>
        <w:rPr>
          <w:rFonts w:hint="eastAsia" w:ascii="仿宋_GB2312" w:hAnsi="宋体" w:eastAsia="仿宋_GB2312" w:cs="宋体"/>
          <w:color w:val="000000"/>
          <w:sz w:val="32"/>
          <w:szCs w:val="32"/>
        </w:rPr>
        <w:t>万元。全部为一般公共预算财政拨款收入。</w:t>
      </w:r>
    </w:p>
    <w:p>
      <w:pPr>
        <w:spacing w:line="600" w:lineRule="exact"/>
        <w:ind w:firstLine="640" w:firstLineChars="200"/>
        <w:outlineLvl w:val="1"/>
        <w:rPr>
          <w:rFonts w:ascii="??" w:hAnsi="??"/>
          <w:color w:val="000000"/>
          <w:sz w:val="32"/>
          <w:szCs w:val="32"/>
        </w:rPr>
      </w:pPr>
    </w:p>
    <w:p>
      <w:pPr>
        <w:spacing w:line="600" w:lineRule="exact"/>
        <w:jc w:val="center"/>
        <w:outlineLvl w:val="1"/>
        <w:rPr>
          <w:rFonts w:ascii="??" w:hAnsi="??"/>
          <w:color w:val="000000"/>
          <w:sz w:val="32"/>
          <w:szCs w:val="32"/>
        </w:rPr>
      </w:pPr>
      <w:r>
        <w:pict>
          <v:shape id="_x0000_s1027" o:spid="_x0000_s1027" o:spt="75" type="#_x0000_t75" style="position:absolute;left:0pt;margin-left:-2.85pt;margin-top:23.1pt;height:167.25pt;width:438.6pt;mso-wrap-distance-left:9pt;mso-wrap-distance-right:9pt;z-index:-251657216;mso-width-relative:page;mso-height-relative:page;" o:ole="t" filled="f" o:preferrelative="t" stroked="f" coordsize="21600,21600" wrapcoords="74 387 74 21116 21489 21116 21489 387 74 387">
            <v:path/>
            <v:fill on="f" focussize="0,0"/>
            <v:stroke on="f" joinstyle="miter"/>
            <v:imagedata r:id="rId15" o:title=""/>
            <o:lock v:ext="edit" aspectratio="t"/>
            <w10:wrap type="tight"/>
          </v:shape>
          <o:OLEObject Type="Embed" ProgID="Excel.Chart.8" ShapeID="_x0000_s1027" DrawAspect="Content" ObjectID="_1468075726" r:id="rId14">
            <o:LockedField>false</o:LockedField>
          </o:OLEObject>
        </w:pict>
      </w:r>
      <w:r>
        <w:rPr>
          <w:rFonts w:ascii="宋体" w:hAnsi="宋体" w:cs="宋体"/>
          <w:color w:val="000000"/>
          <w:sz w:val="32"/>
          <w:szCs w:val="32"/>
        </w:rPr>
        <w:t>(</w:t>
      </w:r>
      <w:r>
        <w:rPr>
          <w:rFonts w:hint="eastAsia" w:ascii="宋体" w:hAnsi="宋体" w:cs="宋体"/>
          <w:color w:val="000000"/>
          <w:sz w:val="32"/>
          <w:szCs w:val="32"/>
        </w:rPr>
        <w:t>图</w:t>
      </w:r>
      <w:r>
        <w:rPr>
          <w:rFonts w:ascii="??" w:hAnsi="??"/>
          <w:color w:val="000000"/>
          <w:sz w:val="32"/>
          <w:szCs w:val="32"/>
        </w:rPr>
        <w:t>2</w:t>
      </w:r>
      <w:r>
        <w:rPr>
          <w:rFonts w:hint="eastAsia" w:ascii="宋体" w:hAnsi="宋体" w:cs="宋体"/>
          <w:color w:val="000000"/>
          <w:sz w:val="32"/>
          <w:szCs w:val="32"/>
        </w:rPr>
        <w:t>：收入决算结构图</w:t>
      </w:r>
      <w:r>
        <w:rPr>
          <w:rFonts w:ascii="宋体" w:hAnsi="宋体" w:cs="宋体"/>
          <w:color w:val="000000"/>
          <w:sz w:val="32"/>
          <w:szCs w:val="32"/>
        </w:rPr>
        <w:t>)(</w:t>
      </w:r>
      <w:r>
        <w:rPr>
          <w:rFonts w:hint="eastAsia" w:ascii="宋体" w:hAnsi="宋体" w:cs="宋体"/>
          <w:color w:val="000000"/>
          <w:sz w:val="32"/>
          <w:szCs w:val="32"/>
        </w:rPr>
        <w:t>饼状图</w:t>
      </w:r>
      <w:r>
        <w:rPr>
          <w:rFonts w:ascii="宋体" w:hAnsi="宋体" w:cs="宋体"/>
          <w:color w:val="000000"/>
          <w:sz w:val="32"/>
          <w:szCs w:val="32"/>
        </w:rPr>
        <w:t>)</w:t>
      </w:r>
    </w:p>
    <w:p>
      <w:pPr>
        <w:spacing w:line="600" w:lineRule="exact"/>
        <w:jc w:val="center"/>
        <w:outlineLvl w:val="1"/>
        <w:rPr>
          <w:rFonts w:ascii="??" w:hAnsi="??"/>
          <w:color w:val="000000"/>
          <w:sz w:val="32"/>
          <w:szCs w:val="32"/>
        </w:rPr>
      </w:pPr>
    </w:p>
    <w:p>
      <w:pPr>
        <w:pStyle w:val="12"/>
        <w:adjustRightInd w:val="0"/>
        <w:snapToGrid w:val="0"/>
        <w:spacing w:line="440" w:lineRule="exact"/>
        <w:ind w:left="0" w:leftChars="0" w:firstLine="640" w:firstLineChars="200"/>
        <w:jc w:val="left"/>
        <w:rPr>
          <w:rFonts w:ascii="黑体" w:hAnsi="黑体" w:eastAsia="黑体"/>
          <w:color w:val="000000"/>
          <w:sz w:val="32"/>
          <w:szCs w:val="32"/>
        </w:rPr>
      </w:pPr>
      <w:bookmarkStart w:id="20" w:name="_Toc32695_WPSOffice_Level2"/>
      <w:r>
        <w:rPr>
          <w:rFonts w:hint="eastAsia" w:ascii="黑体" w:hAnsi="黑体" w:eastAsia="黑体"/>
          <w:color w:val="000000"/>
          <w:sz w:val="32"/>
          <w:szCs w:val="32"/>
        </w:rPr>
        <w:t>三、支出决算情况说明</w:t>
      </w:r>
      <w:bookmarkEnd w:id="20"/>
    </w:p>
    <w:p>
      <w:pPr>
        <w:spacing w:line="600" w:lineRule="exact"/>
        <w:ind w:firstLine="640" w:firstLineChars="200"/>
        <w:rPr>
          <w:rFonts w:ascii="仿宋_GB2312" w:hAnsi="??" w:eastAsia="仿宋_GB2312"/>
          <w:color w:val="000000"/>
          <w:sz w:val="32"/>
          <w:szCs w:val="32"/>
        </w:rPr>
      </w:pPr>
      <w:r>
        <w:rPr>
          <w:rFonts w:ascii="仿宋_GB2312" w:hAnsi="??" w:eastAsia="仿宋_GB2312"/>
          <w:color w:val="000000"/>
          <w:sz w:val="32"/>
          <w:szCs w:val="32"/>
        </w:rPr>
        <w:t>2021</w:t>
      </w:r>
      <w:r>
        <w:rPr>
          <w:rFonts w:hint="eastAsia" w:ascii="仿宋_GB2312" w:hAnsi="宋体" w:eastAsia="仿宋_GB2312" w:cs="宋体"/>
          <w:color w:val="000000"/>
          <w:sz w:val="32"/>
          <w:szCs w:val="32"/>
        </w:rPr>
        <w:t>年支出总计</w:t>
      </w:r>
      <w:r>
        <w:rPr>
          <w:rFonts w:ascii="仿宋_GB2312" w:hAnsi="??" w:eastAsia="仿宋_GB2312"/>
          <w:color w:val="000000"/>
          <w:sz w:val="32"/>
          <w:szCs w:val="32"/>
        </w:rPr>
        <w:t xml:space="preserve"> </w:t>
      </w:r>
      <w:r>
        <w:rPr>
          <w:rFonts w:ascii="仿宋_GB2312" w:hAnsi="宋体" w:eastAsia="仿宋_GB2312" w:cs="宋体"/>
          <w:color w:val="000000"/>
          <w:sz w:val="32"/>
          <w:szCs w:val="32"/>
        </w:rPr>
        <w:t>191.39</w:t>
      </w:r>
      <w:r>
        <w:rPr>
          <w:rFonts w:hint="eastAsia" w:ascii="仿宋_GB2312" w:hAnsi="宋体" w:eastAsia="仿宋_GB2312" w:cs="宋体"/>
          <w:color w:val="000000"/>
          <w:sz w:val="32"/>
          <w:szCs w:val="32"/>
        </w:rPr>
        <w:t>万元，其中：基本支出</w:t>
      </w:r>
      <w:r>
        <w:rPr>
          <w:rFonts w:ascii="仿宋_GB2312" w:hAnsi="??" w:eastAsia="仿宋_GB2312"/>
          <w:color w:val="000000"/>
          <w:sz w:val="32"/>
          <w:szCs w:val="32"/>
        </w:rPr>
        <w:t xml:space="preserve"> 142.69 </w:t>
      </w:r>
      <w:r>
        <w:rPr>
          <w:rFonts w:hint="eastAsia" w:ascii="仿宋_GB2312" w:hAnsi="宋体" w:eastAsia="仿宋_GB2312" w:cs="宋体"/>
          <w:color w:val="000000"/>
          <w:sz w:val="32"/>
          <w:szCs w:val="32"/>
        </w:rPr>
        <w:t>万元，占</w:t>
      </w:r>
      <w:r>
        <w:rPr>
          <w:rFonts w:ascii="仿宋_GB2312" w:hAnsi="??" w:eastAsia="仿宋_GB2312"/>
          <w:color w:val="000000"/>
          <w:sz w:val="32"/>
          <w:szCs w:val="32"/>
        </w:rPr>
        <w:t xml:space="preserve"> 74.55 %</w:t>
      </w:r>
      <w:r>
        <w:rPr>
          <w:rFonts w:hint="eastAsia" w:ascii="仿宋_GB2312" w:hAnsi="宋体" w:eastAsia="仿宋_GB2312" w:cs="宋体"/>
          <w:color w:val="000000"/>
          <w:sz w:val="32"/>
          <w:szCs w:val="32"/>
        </w:rPr>
        <w:t>；项目支出</w:t>
      </w:r>
      <w:r>
        <w:rPr>
          <w:rFonts w:ascii="仿宋_GB2312" w:hAnsi="??" w:eastAsia="仿宋_GB2312"/>
          <w:color w:val="000000"/>
          <w:sz w:val="32"/>
          <w:szCs w:val="32"/>
        </w:rPr>
        <w:t xml:space="preserve"> 48.70</w:t>
      </w:r>
      <w:r>
        <w:rPr>
          <w:rFonts w:hint="eastAsia" w:ascii="仿宋_GB2312" w:hAnsi="宋体" w:eastAsia="仿宋_GB2312" w:cs="宋体"/>
          <w:color w:val="000000"/>
          <w:sz w:val="32"/>
          <w:szCs w:val="32"/>
        </w:rPr>
        <w:t>万元，占</w:t>
      </w:r>
      <w:r>
        <w:rPr>
          <w:rFonts w:ascii="仿宋_GB2312" w:hAnsi="宋体" w:eastAsia="仿宋_GB2312" w:cs="宋体"/>
          <w:color w:val="000000"/>
          <w:sz w:val="32"/>
          <w:szCs w:val="32"/>
        </w:rPr>
        <w:t>25.45</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图</w:t>
      </w:r>
      <w:r>
        <w:rPr>
          <w:rFonts w:ascii="仿宋_GB2312" w:hAnsi="??" w:eastAsia="仿宋_GB2312"/>
          <w:color w:val="000000"/>
          <w:sz w:val="32"/>
          <w:szCs w:val="32"/>
        </w:rPr>
        <w:t>3</w:t>
      </w:r>
      <w:r>
        <w:rPr>
          <w:rFonts w:hint="eastAsia" w:ascii="仿宋_GB2312" w:hAnsi="宋体" w:eastAsia="仿宋_GB2312" w:cs="宋体"/>
          <w:color w:val="000000"/>
          <w:sz w:val="32"/>
          <w:szCs w:val="32"/>
        </w:rPr>
        <w:t>：支出决算结构图</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饼状图</w:t>
      </w:r>
      <w:r>
        <w:rPr>
          <w:rFonts w:ascii="仿宋_GB2312" w:hAnsi="宋体" w:eastAsia="仿宋_GB2312" w:cs="宋体"/>
          <w:color w:val="000000"/>
          <w:sz w:val="32"/>
          <w:szCs w:val="32"/>
        </w:rPr>
        <w:t>)</w:t>
      </w:r>
    </w:p>
    <w:p>
      <w:pPr>
        <w:spacing w:line="600" w:lineRule="exact"/>
        <w:ind w:firstLine="640"/>
        <w:rPr>
          <w:rFonts w:ascii="??" w:hAnsi="??"/>
          <w:color w:val="000000"/>
          <w:sz w:val="32"/>
          <w:szCs w:val="32"/>
        </w:rPr>
      </w:pPr>
      <w:r>
        <w:pict>
          <v:shape id="_x0000_s1028" o:spid="_x0000_s1028" o:spt="75" type="#_x0000_t75" style="position:absolute;left:0pt;margin-left:17.45pt;margin-top:12.8pt;height:162pt;width:423.55pt;mso-wrap-distance-left:9pt;mso-wrap-distance-right:9pt;z-index:-251656192;mso-width-relative:page;mso-height-relative:page;" o:ole="t" filled="f" o:preferrelative="t" stroked="f" coordsize="21600,21600" wrapcoords="115 400 115 21100 21447 21100 21447 400 115 400">
            <v:path/>
            <v:fill on="f" focussize="0,0"/>
            <v:stroke on="f" joinstyle="miter"/>
            <v:imagedata r:id="rId17" o:title=""/>
            <o:lock v:ext="edit" aspectratio="t"/>
            <w10:wrap type="tight"/>
          </v:shape>
          <o:OLEObject Type="Embed" ProgID="Excel.Chart.8" ShapeID="_x0000_s1028" DrawAspect="Content" ObjectID="_1468075727" r:id="rId16">
            <o:LockedField>false</o:LockedField>
          </o:OLEObject>
        </w:pict>
      </w:r>
    </w:p>
    <w:p>
      <w:pPr>
        <w:spacing w:line="600" w:lineRule="exact"/>
        <w:ind w:firstLine="640"/>
        <w:rPr>
          <w:rFonts w:ascii="??" w:hAnsi="??"/>
          <w:color w:val="000000"/>
          <w:sz w:val="32"/>
          <w:szCs w:val="32"/>
        </w:rPr>
      </w:pPr>
    </w:p>
    <w:p>
      <w:pPr>
        <w:spacing w:line="600" w:lineRule="exact"/>
        <w:ind w:firstLine="640"/>
        <w:rPr>
          <w:rFonts w:ascii="??" w:hAnsi="??"/>
          <w:color w:val="000000"/>
          <w:sz w:val="32"/>
          <w:szCs w:val="32"/>
        </w:rPr>
      </w:pPr>
    </w:p>
    <w:p>
      <w:pPr>
        <w:spacing w:line="600" w:lineRule="exact"/>
        <w:ind w:firstLine="640"/>
        <w:rPr>
          <w:rFonts w:ascii="??" w:hAnsi="??"/>
          <w:color w:val="000000"/>
          <w:sz w:val="32"/>
          <w:szCs w:val="32"/>
        </w:rPr>
      </w:pPr>
    </w:p>
    <w:p>
      <w:pPr>
        <w:spacing w:line="600" w:lineRule="exact"/>
        <w:ind w:firstLine="640"/>
        <w:rPr>
          <w:rFonts w:ascii="??" w:hAnsi="??"/>
          <w:color w:val="000000"/>
          <w:sz w:val="32"/>
          <w:szCs w:val="32"/>
        </w:rPr>
      </w:pPr>
    </w:p>
    <w:p>
      <w:pPr>
        <w:spacing w:line="600" w:lineRule="exact"/>
        <w:ind w:firstLine="640"/>
        <w:rPr>
          <w:rFonts w:ascii="??" w:hAnsi="??"/>
          <w:color w:val="000000"/>
          <w:sz w:val="32"/>
          <w:szCs w:val="32"/>
        </w:rPr>
      </w:pPr>
    </w:p>
    <w:p>
      <w:pPr>
        <w:spacing w:line="600" w:lineRule="exact"/>
        <w:ind w:firstLine="640"/>
        <w:rPr>
          <w:rFonts w:ascii="??" w:hAnsi="??"/>
          <w:color w:val="000000"/>
          <w:sz w:val="32"/>
          <w:szCs w:val="32"/>
        </w:rPr>
      </w:pPr>
    </w:p>
    <w:p>
      <w:pPr>
        <w:spacing w:line="600" w:lineRule="exact"/>
        <w:ind w:firstLine="640" w:firstLineChars="200"/>
        <w:outlineLvl w:val="1"/>
        <w:rPr>
          <w:rStyle w:val="20"/>
          <w:rFonts w:ascii="黑体" w:hAnsi="黑体" w:eastAsia="黑体"/>
          <w:b w:val="0"/>
          <w:color w:val="000000"/>
        </w:rPr>
      </w:pPr>
      <w:bookmarkStart w:id="21" w:name="_Toc7075_WPSOffice_Level2"/>
      <w:r>
        <w:rPr>
          <w:rFonts w:hint="eastAsia" w:ascii="黑体" w:hAnsi="黑体" w:eastAsia="黑体"/>
          <w:color w:val="000000"/>
          <w:sz w:val="32"/>
          <w:szCs w:val="32"/>
        </w:rPr>
        <w:t>四、财</w:t>
      </w:r>
      <w:r>
        <w:rPr>
          <w:rStyle w:val="20"/>
          <w:rFonts w:hint="eastAsia" w:ascii="黑体" w:hAnsi="黑体" w:eastAsia="黑体"/>
          <w:b w:val="0"/>
          <w:color w:val="000000"/>
        </w:rPr>
        <w:t>政拨款收入支出决算总体情况说明</w:t>
      </w:r>
      <w:bookmarkEnd w:id="21"/>
    </w:p>
    <w:p>
      <w:pPr>
        <w:spacing w:line="600" w:lineRule="exact"/>
        <w:ind w:firstLine="640" w:firstLineChars="200"/>
        <w:rPr>
          <w:rFonts w:ascii="仿宋_GB2312" w:hAnsi="??" w:eastAsia="仿宋_GB2312"/>
          <w:color w:val="auto"/>
          <w:sz w:val="32"/>
          <w:szCs w:val="32"/>
        </w:rPr>
      </w:pPr>
      <w:r>
        <w:rPr>
          <w:rFonts w:ascii="仿宋_GB2312" w:hAnsi="??" w:eastAsia="仿宋_GB2312"/>
          <w:color w:val="000000"/>
          <w:sz w:val="32"/>
          <w:szCs w:val="32"/>
        </w:rPr>
        <w:t>2</w:t>
      </w:r>
      <w:r>
        <w:rPr>
          <w:rFonts w:ascii="仿宋_GB2312" w:hAnsi="??" w:eastAsia="仿宋_GB2312"/>
          <w:color w:val="auto"/>
          <w:sz w:val="32"/>
          <w:szCs w:val="32"/>
        </w:rPr>
        <w:t>02</w:t>
      </w:r>
      <w:r>
        <w:rPr>
          <w:rFonts w:hint="eastAsia" w:ascii="仿宋_GB2312" w:hAnsi="??" w:eastAsia="仿宋_GB2312"/>
          <w:color w:val="auto"/>
          <w:sz w:val="32"/>
          <w:szCs w:val="32"/>
          <w:lang w:val="en-US" w:eastAsia="zh-CN"/>
        </w:rPr>
        <w:t>1</w:t>
      </w:r>
      <w:r>
        <w:rPr>
          <w:rFonts w:hint="eastAsia" w:ascii="仿宋_GB2312" w:hAnsi="宋体" w:eastAsia="仿宋_GB2312" w:cs="宋体"/>
          <w:color w:val="auto"/>
          <w:sz w:val="32"/>
          <w:szCs w:val="32"/>
        </w:rPr>
        <w:t>年本年收入</w:t>
      </w:r>
      <w:r>
        <w:rPr>
          <w:rFonts w:hint="eastAsia" w:ascii="仿宋_GB2312" w:hAnsi="宋体" w:eastAsia="仿宋_GB2312" w:cs="宋体"/>
          <w:color w:val="auto"/>
          <w:sz w:val="32"/>
          <w:szCs w:val="32"/>
          <w:lang w:val="en-US" w:eastAsia="zh-CN"/>
        </w:rPr>
        <w:t>191.39</w:t>
      </w:r>
      <w:r>
        <w:rPr>
          <w:rFonts w:hint="eastAsia" w:ascii="仿宋_GB2312" w:hAnsi="宋体" w:eastAsia="仿宋_GB2312" w:cs="宋体"/>
          <w:color w:val="auto"/>
          <w:sz w:val="32"/>
          <w:szCs w:val="32"/>
        </w:rPr>
        <w:t>万元。比</w:t>
      </w:r>
      <w:r>
        <w:rPr>
          <w:rFonts w:ascii="仿宋_GB2312" w:hAnsi="??" w:eastAsia="仿宋_GB2312"/>
          <w:color w:val="auto"/>
          <w:sz w:val="32"/>
          <w:szCs w:val="32"/>
        </w:rPr>
        <w:t>20</w:t>
      </w:r>
      <w:r>
        <w:rPr>
          <w:rFonts w:hint="eastAsia" w:ascii="仿宋_GB2312" w:hAnsi="??" w:eastAsia="仿宋_GB2312"/>
          <w:color w:val="auto"/>
          <w:sz w:val="32"/>
          <w:szCs w:val="32"/>
          <w:lang w:val="en-US" w:eastAsia="zh-CN"/>
        </w:rPr>
        <w:t>20</w:t>
      </w:r>
      <w:r>
        <w:rPr>
          <w:rFonts w:hint="eastAsia" w:ascii="仿宋_GB2312" w:hAnsi="宋体" w:eastAsia="仿宋_GB2312" w:cs="宋体"/>
          <w:color w:val="auto"/>
          <w:sz w:val="32"/>
          <w:szCs w:val="32"/>
        </w:rPr>
        <w:t>年度收入总计</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万元</w:t>
      </w:r>
      <w:r>
        <w:rPr>
          <w:rFonts w:hint="eastAsia" w:ascii="仿宋_GB2312" w:hAnsi="宋体" w:eastAsia="仿宋_GB2312" w:cs="宋体"/>
          <w:color w:val="auto"/>
          <w:sz w:val="32"/>
          <w:szCs w:val="32"/>
          <w:lang w:eastAsia="zh-CN"/>
        </w:rPr>
        <w:t>增加</w:t>
      </w:r>
      <w:r>
        <w:rPr>
          <w:rFonts w:hint="eastAsia" w:ascii="仿宋_GB2312" w:hAnsi="宋体" w:eastAsia="仿宋_GB2312" w:cs="宋体"/>
          <w:color w:val="auto"/>
          <w:sz w:val="32"/>
          <w:szCs w:val="32"/>
          <w:lang w:val="en-US" w:eastAsia="zh-CN"/>
        </w:rPr>
        <w:t>74.03</w:t>
      </w:r>
      <w:r>
        <w:rPr>
          <w:rFonts w:hint="eastAsia" w:ascii="仿宋_GB2312" w:hAnsi="宋体" w:eastAsia="仿宋_GB2312" w:cs="宋体"/>
          <w:color w:val="auto"/>
          <w:sz w:val="32"/>
          <w:szCs w:val="32"/>
        </w:rPr>
        <w:t>万元，</w:t>
      </w:r>
      <w:r>
        <w:rPr>
          <w:rFonts w:hint="eastAsia" w:ascii="仿宋_GB2312" w:hAnsi="宋体" w:eastAsia="仿宋_GB2312" w:cs="宋体"/>
          <w:color w:val="auto"/>
          <w:sz w:val="32"/>
          <w:szCs w:val="32"/>
          <w:lang w:eastAsia="zh-CN"/>
        </w:rPr>
        <w:t>增长</w:t>
      </w:r>
      <w:r>
        <w:rPr>
          <w:rFonts w:hint="eastAsia" w:ascii="仿宋_GB2312" w:hAnsi="宋体" w:eastAsia="仿宋_GB2312" w:cs="宋体"/>
          <w:color w:val="auto"/>
          <w:sz w:val="32"/>
          <w:szCs w:val="32"/>
          <w:lang w:val="en-US" w:eastAsia="zh-CN"/>
        </w:rPr>
        <w:t>63.08</w:t>
      </w:r>
      <w:r>
        <w:rPr>
          <w:rFonts w:ascii="仿宋_GB2312" w:hAnsi="??" w:eastAsia="仿宋_GB2312"/>
          <w:color w:val="auto"/>
          <w:sz w:val="32"/>
          <w:szCs w:val="32"/>
        </w:rPr>
        <w:t>%</w:t>
      </w:r>
      <w:r>
        <w:rPr>
          <w:rFonts w:hint="eastAsia" w:ascii="仿宋_GB2312" w:hAnsi="宋体" w:eastAsia="仿宋_GB2312" w:cs="宋体"/>
          <w:color w:val="auto"/>
          <w:sz w:val="32"/>
          <w:szCs w:val="32"/>
        </w:rPr>
        <w:t>。</w:t>
      </w:r>
      <w:r>
        <w:rPr>
          <w:rFonts w:ascii="仿宋_GB2312" w:hAnsi="??" w:eastAsia="仿宋_GB2312"/>
          <w:color w:val="auto"/>
          <w:sz w:val="32"/>
          <w:szCs w:val="32"/>
        </w:rPr>
        <w:t>202</w:t>
      </w:r>
      <w:r>
        <w:rPr>
          <w:rFonts w:hint="eastAsia" w:ascii="仿宋_GB2312" w:hAnsi="??" w:eastAsia="仿宋_GB2312"/>
          <w:color w:val="auto"/>
          <w:sz w:val="32"/>
          <w:szCs w:val="32"/>
          <w:lang w:val="en-US" w:eastAsia="zh-CN"/>
        </w:rPr>
        <w:t>1</w:t>
      </w:r>
      <w:r>
        <w:rPr>
          <w:rFonts w:hint="eastAsia" w:ascii="仿宋_GB2312" w:hAnsi="宋体" w:eastAsia="仿宋_GB2312" w:cs="宋体"/>
          <w:color w:val="auto"/>
          <w:sz w:val="32"/>
          <w:szCs w:val="32"/>
        </w:rPr>
        <w:t>年支出总计</w:t>
      </w:r>
      <w:r>
        <w:rPr>
          <w:rFonts w:hint="eastAsia" w:ascii="仿宋_GB2312" w:hAnsi="宋体" w:eastAsia="仿宋_GB2312" w:cs="宋体"/>
          <w:color w:val="auto"/>
          <w:sz w:val="32"/>
          <w:szCs w:val="32"/>
          <w:lang w:val="en-US" w:eastAsia="zh-CN"/>
        </w:rPr>
        <w:t xml:space="preserve"> 191.39 </w:t>
      </w:r>
      <w:r>
        <w:rPr>
          <w:rFonts w:hint="eastAsia" w:ascii="仿宋_GB2312" w:hAnsi="宋体" w:eastAsia="仿宋_GB2312" w:cs="宋体"/>
          <w:color w:val="auto"/>
          <w:sz w:val="32"/>
          <w:szCs w:val="32"/>
        </w:rPr>
        <w:t>万元，比</w:t>
      </w:r>
      <w:r>
        <w:rPr>
          <w:rFonts w:ascii="仿宋_GB2312" w:hAnsi="??" w:eastAsia="仿宋_GB2312"/>
          <w:color w:val="auto"/>
          <w:sz w:val="32"/>
          <w:szCs w:val="32"/>
        </w:rPr>
        <w:t>20</w:t>
      </w:r>
      <w:r>
        <w:rPr>
          <w:rFonts w:hint="eastAsia" w:ascii="仿宋_GB2312" w:hAnsi="??" w:eastAsia="仿宋_GB2312"/>
          <w:color w:val="auto"/>
          <w:sz w:val="32"/>
          <w:szCs w:val="32"/>
          <w:lang w:val="en-US" w:eastAsia="zh-CN"/>
        </w:rPr>
        <w:t>20</w:t>
      </w:r>
      <w:r>
        <w:rPr>
          <w:rFonts w:hint="eastAsia" w:ascii="仿宋_GB2312" w:hAnsi="宋体" w:eastAsia="仿宋_GB2312" w:cs="宋体"/>
          <w:color w:val="auto"/>
          <w:sz w:val="32"/>
          <w:szCs w:val="32"/>
        </w:rPr>
        <w:t>年支出总计</w:t>
      </w:r>
      <w:r>
        <w:rPr>
          <w:rFonts w:hint="eastAsia" w:ascii="仿宋_GB2312" w:hAnsi="??" w:eastAsia="仿宋_GB2312"/>
          <w:color w:val="auto"/>
          <w:sz w:val="32"/>
          <w:szCs w:val="32"/>
          <w:lang w:val="en-US" w:eastAsia="zh-CN"/>
        </w:rPr>
        <w:t xml:space="preserve"> 117.36 </w:t>
      </w:r>
      <w:r>
        <w:rPr>
          <w:rFonts w:hint="eastAsia" w:ascii="仿宋_GB2312" w:hAnsi="宋体" w:eastAsia="仿宋_GB2312" w:cs="宋体"/>
          <w:color w:val="auto"/>
          <w:sz w:val="32"/>
          <w:szCs w:val="32"/>
        </w:rPr>
        <w:t>万元增加</w:t>
      </w:r>
      <w:r>
        <w:rPr>
          <w:rFonts w:hint="eastAsia" w:ascii="仿宋_GB2312" w:hAnsi="??" w:eastAsia="仿宋_GB2312"/>
          <w:color w:val="auto"/>
          <w:sz w:val="32"/>
          <w:szCs w:val="32"/>
          <w:lang w:val="en-US" w:eastAsia="zh-CN"/>
        </w:rPr>
        <w:t xml:space="preserve">  74.03</w:t>
      </w:r>
      <w:r>
        <w:rPr>
          <w:rFonts w:hint="eastAsia" w:ascii="仿宋_GB2312" w:hAnsi="宋体" w:eastAsia="仿宋_GB2312" w:cs="宋体"/>
          <w:color w:val="auto"/>
          <w:sz w:val="32"/>
          <w:szCs w:val="32"/>
        </w:rPr>
        <w:t>万元，增长</w:t>
      </w:r>
      <w:r>
        <w:rPr>
          <w:rFonts w:hint="eastAsia" w:ascii="仿宋_GB2312" w:hAnsi="宋体" w:eastAsia="仿宋_GB2312" w:cs="宋体"/>
          <w:color w:val="auto"/>
          <w:sz w:val="32"/>
          <w:szCs w:val="32"/>
          <w:lang w:val="en-US" w:eastAsia="zh-CN"/>
        </w:rPr>
        <w:t>63.08</w:t>
      </w:r>
      <w:r>
        <w:rPr>
          <w:rFonts w:hint="eastAsia" w:ascii="仿宋_GB2312" w:hAnsi="??" w:eastAsia="仿宋_GB2312"/>
          <w:color w:val="auto"/>
          <w:sz w:val="32"/>
          <w:szCs w:val="32"/>
          <w:lang w:val="en-US" w:eastAsia="zh-CN"/>
        </w:rPr>
        <w:t xml:space="preserve"> </w:t>
      </w:r>
      <w:r>
        <w:rPr>
          <w:rFonts w:ascii="仿宋_GB2312" w:hAnsi="??" w:eastAsia="仿宋_GB2312"/>
          <w:color w:val="auto"/>
          <w:sz w:val="32"/>
          <w:szCs w:val="32"/>
        </w:rPr>
        <w:t>%</w:t>
      </w:r>
      <w:r>
        <w:rPr>
          <w:rFonts w:hint="eastAsia" w:ascii="仿宋_GB2312" w:hAnsi="宋体" w:eastAsia="仿宋_GB2312" w:cs="宋体"/>
          <w:color w:val="auto"/>
          <w:sz w:val="32"/>
          <w:szCs w:val="32"/>
        </w:rPr>
        <w:t>，主要变动原因是人员</w:t>
      </w:r>
      <w:r>
        <w:rPr>
          <w:rFonts w:hint="eastAsia" w:ascii="仿宋_GB2312" w:hAnsi="宋体" w:eastAsia="仿宋_GB2312" w:cs="宋体"/>
          <w:color w:val="auto"/>
          <w:sz w:val="32"/>
          <w:szCs w:val="32"/>
          <w:lang w:eastAsia="zh-CN"/>
        </w:rPr>
        <w:t>增加和</w:t>
      </w:r>
      <w:r>
        <w:rPr>
          <w:rFonts w:hint="eastAsia" w:ascii="仿宋_GB2312" w:hAnsi="宋体" w:eastAsia="仿宋_GB2312" w:cs="宋体"/>
          <w:color w:val="auto"/>
          <w:sz w:val="32"/>
          <w:szCs w:val="32"/>
        </w:rPr>
        <w:t>预算口径的变化。</w:t>
      </w:r>
    </w:p>
    <w:p>
      <w:pPr>
        <w:spacing w:line="600" w:lineRule="exact"/>
        <w:ind w:firstLine="640" w:firstLineChars="200"/>
        <w:rPr>
          <w:rFonts w:ascii="仿宋_GB2312" w:hAnsi="??" w:eastAsia="仿宋_GB2312"/>
          <w:color w:val="000000"/>
          <w:sz w:val="32"/>
          <w:szCs w:val="32"/>
        </w:rPr>
      </w:pP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图</w:t>
      </w:r>
      <w:r>
        <w:rPr>
          <w:rFonts w:ascii="仿宋_GB2312" w:hAnsi="??" w:eastAsia="仿宋_GB2312"/>
          <w:color w:val="000000"/>
          <w:sz w:val="32"/>
          <w:szCs w:val="32"/>
        </w:rPr>
        <w:t>4</w:t>
      </w:r>
      <w:r>
        <w:rPr>
          <w:rFonts w:hint="eastAsia" w:ascii="仿宋_GB2312" w:hAnsi="宋体" w:eastAsia="仿宋_GB2312" w:cs="宋体"/>
          <w:color w:val="000000"/>
          <w:sz w:val="32"/>
          <w:szCs w:val="32"/>
        </w:rPr>
        <w:t>：财政拨款收、支决算总计变动情况</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柱状图</w:t>
      </w:r>
      <w:r>
        <w:rPr>
          <w:rFonts w:ascii="仿宋_GB2312" w:hAnsi="宋体" w:eastAsia="仿宋_GB2312" w:cs="宋体"/>
          <w:color w:val="000000"/>
          <w:sz w:val="32"/>
          <w:szCs w:val="32"/>
        </w:rPr>
        <w:t>)</w:t>
      </w:r>
    </w:p>
    <w:p>
      <w:pPr>
        <w:spacing w:line="600" w:lineRule="exact"/>
        <w:rPr>
          <w:rFonts w:ascii="??" w:hAnsi="??"/>
          <w:b/>
          <w:color w:val="000000"/>
          <w:sz w:val="32"/>
          <w:szCs w:val="32"/>
        </w:rPr>
      </w:pPr>
      <w:r>
        <w:pict>
          <v:shape id="_x0000_s1029" o:spid="_x0000_s1029" o:spt="75" type="#_x0000_t75" style="position:absolute;left:0pt;margin-left:8.4pt;margin-top:4.75pt;height:221.9pt;width:424.55pt;mso-wrap-distance-left:9pt;mso-wrap-distance-right:9pt;z-index:-251655168;mso-width-relative:page;mso-height-relative:page;" o:ole="t" filled="f" o:preferrelative="t" stroked="f" coordsize="21600,21600" wrapcoords="21592 -2 0 0 0 21600 21592 21602 8 21602 21600 21600 21600 0 8 -2 21592 -2">
            <v:path/>
            <v:fill on="f" focussize="0,0"/>
            <v:stroke on="f"/>
            <v:imagedata r:id="rId19" o:title="olechartimg_1662534158059477_108095488"/>
            <o:lock v:ext="edit" aspectratio="t"/>
            <w10:wrap type="tight"/>
          </v:shape>
          <o:OLEObject Type="Embed" ProgID="Excel.Chart.8" ShapeID="_x0000_s1029" DrawAspect="Content" ObjectID="_1468075728" r:id="rId18">
            <o:LockedField>false</o:LockedField>
          </o:OLEObject>
        </w:pict>
      </w:r>
    </w:p>
    <w:p>
      <w:pPr>
        <w:spacing w:line="600" w:lineRule="exact"/>
        <w:ind w:firstLine="640" w:firstLineChars="200"/>
        <w:outlineLvl w:val="1"/>
        <w:rPr>
          <w:rStyle w:val="20"/>
          <w:rFonts w:ascii="黑体" w:hAnsi="黑体" w:eastAsia="黑体"/>
          <w:b w:val="0"/>
          <w:color w:val="000000"/>
        </w:rPr>
      </w:pPr>
      <w:bookmarkStart w:id="22" w:name="_Toc1668_WPSOffice_Level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color w:val="000000"/>
        </w:rPr>
        <w:t>般公共预算财政拨款支出决算情况说明</w:t>
      </w:r>
      <w:bookmarkEnd w:id="22"/>
    </w:p>
    <w:p>
      <w:pPr>
        <w:spacing w:line="600" w:lineRule="exact"/>
        <w:ind w:firstLine="643" w:firstLineChars="200"/>
        <w:outlineLvl w:val="2"/>
        <w:rPr>
          <w:rFonts w:ascii="楷体_GB2312" w:hAnsi="??" w:eastAsia="楷体_GB2312"/>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一般公共预算财政拨款支出决算总体情况</w:t>
      </w:r>
    </w:p>
    <w:p>
      <w:pPr>
        <w:spacing w:line="600" w:lineRule="exact"/>
        <w:ind w:firstLine="640" w:firstLineChars="200"/>
        <w:rPr>
          <w:rFonts w:ascii="仿宋_GB2312" w:hAnsi="??" w:eastAsia="仿宋_GB2312"/>
          <w:color w:val="000000"/>
          <w:sz w:val="32"/>
          <w:szCs w:val="32"/>
        </w:rPr>
      </w:pPr>
      <w:r>
        <w:rPr>
          <w:rFonts w:ascii="仿宋_GB2312" w:hAnsi="??" w:eastAsia="仿宋_GB2312"/>
          <w:color w:val="000000"/>
          <w:sz w:val="32"/>
          <w:szCs w:val="32"/>
        </w:rPr>
        <w:t>2021</w:t>
      </w:r>
      <w:r>
        <w:rPr>
          <w:rFonts w:hint="eastAsia" w:ascii="仿宋_GB2312" w:hAnsi="宋体" w:eastAsia="仿宋_GB2312" w:cs="宋体"/>
          <w:color w:val="000000"/>
          <w:sz w:val="32"/>
          <w:szCs w:val="32"/>
        </w:rPr>
        <w:t>年本年收入</w:t>
      </w:r>
      <w:r>
        <w:rPr>
          <w:rFonts w:ascii="仿宋_GB2312" w:hAnsi="宋体" w:eastAsia="仿宋_GB2312" w:cs="宋体"/>
          <w:color w:val="000000"/>
          <w:sz w:val="32"/>
          <w:szCs w:val="32"/>
        </w:rPr>
        <w:t>191.39</w:t>
      </w:r>
      <w:r>
        <w:rPr>
          <w:rFonts w:hint="eastAsia" w:ascii="仿宋_GB2312" w:hAnsi="宋体" w:eastAsia="仿宋_GB2312" w:cs="宋体"/>
          <w:color w:val="000000"/>
          <w:sz w:val="32"/>
          <w:szCs w:val="32"/>
        </w:rPr>
        <w:t>万元。比</w:t>
      </w:r>
      <w:r>
        <w:rPr>
          <w:rFonts w:ascii="仿宋_GB2312" w:hAnsi="??" w:eastAsia="仿宋_GB2312"/>
          <w:color w:val="000000"/>
          <w:sz w:val="32"/>
          <w:szCs w:val="32"/>
        </w:rPr>
        <w:t>2020</w:t>
      </w:r>
      <w:r>
        <w:rPr>
          <w:rFonts w:hint="eastAsia" w:ascii="仿宋_GB2312" w:hAnsi="宋体" w:eastAsia="仿宋_GB2312" w:cs="宋体"/>
          <w:color w:val="000000"/>
          <w:sz w:val="32"/>
          <w:szCs w:val="32"/>
        </w:rPr>
        <w:t>年度收入总计</w:t>
      </w:r>
      <w:r>
        <w:rPr>
          <w:rFonts w:hint="eastAsia" w:ascii="仿宋_GB2312" w:hAnsi="宋体" w:eastAsia="仿宋_GB2312" w:cs="宋体"/>
          <w:color w:val="000000"/>
          <w:sz w:val="32"/>
          <w:szCs w:val="32"/>
          <w:lang w:val="en-US" w:eastAsia="zh-CN"/>
        </w:rPr>
        <w:t>117.36</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万元</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增加</w:t>
      </w:r>
      <w:r>
        <w:rPr>
          <w:rFonts w:ascii="仿宋_GB2312" w:hAnsi="宋体" w:eastAsia="仿宋_GB2312" w:cs="宋体"/>
          <w:color w:val="000000"/>
          <w:sz w:val="32"/>
          <w:szCs w:val="32"/>
        </w:rPr>
        <w:t>74.03</w:t>
      </w:r>
      <w:r>
        <w:rPr>
          <w:rFonts w:hint="eastAsia" w:ascii="仿宋_GB2312" w:hAnsi="宋体" w:eastAsia="仿宋_GB2312" w:cs="宋体"/>
          <w:color w:val="000000"/>
          <w:sz w:val="32"/>
          <w:szCs w:val="32"/>
        </w:rPr>
        <w:t>万元，增长</w:t>
      </w:r>
      <w:r>
        <w:rPr>
          <w:rFonts w:ascii="仿宋_GB2312" w:hAnsi="宋体" w:eastAsia="仿宋_GB2312" w:cs="宋体"/>
          <w:color w:val="000000"/>
          <w:sz w:val="32"/>
          <w:szCs w:val="32"/>
        </w:rPr>
        <w:t>63.08</w:t>
      </w:r>
      <w:r>
        <w:rPr>
          <w:rFonts w:ascii="仿宋_GB2312" w:hAnsi="??" w:eastAsia="仿宋_GB2312"/>
          <w:color w:val="000000"/>
          <w:sz w:val="32"/>
          <w:szCs w:val="32"/>
        </w:rPr>
        <w:t>%</w:t>
      </w:r>
      <w:r>
        <w:rPr>
          <w:rFonts w:hint="eastAsia" w:ascii="仿宋_GB2312" w:hAnsi="宋体" w:eastAsia="仿宋_GB2312" w:cs="宋体"/>
          <w:color w:val="000000"/>
          <w:sz w:val="32"/>
          <w:szCs w:val="32"/>
        </w:rPr>
        <w:t>。</w:t>
      </w:r>
      <w:r>
        <w:rPr>
          <w:rFonts w:ascii="仿宋_GB2312" w:hAnsi="??" w:eastAsia="仿宋_GB2312"/>
          <w:color w:val="000000"/>
          <w:sz w:val="32"/>
          <w:szCs w:val="32"/>
        </w:rPr>
        <w:t>2021</w:t>
      </w:r>
      <w:r>
        <w:rPr>
          <w:rFonts w:hint="eastAsia" w:ascii="仿宋_GB2312" w:hAnsi="宋体" w:eastAsia="仿宋_GB2312" w:cs="宋体"/>
          <w:color w:val="000000"/>
          <w:sz w:val="32"/>
          <w:szCs w:val="32"/>
        </w:rPr>
        <w:t>年支出总计</w:t>
      </w:r>
      <w:r>
        <w:rPr>
          <w:rFonts w:ascii="仿宋_GB2312" w:hAnsi="宋体" w:eastAsia="仿宋_GB2312" w:cs="宋体"/>
          <w:color w:val="000000"/>
          <w:sz w:val="32"/>
          <w:szCs w:val="32"/>
        </w:rPr>
        <w:t xml:space="preserve"> 191.39 </w:t>
      </w:r>
      <w:r>
        <w:rPr>
          <w:rFonts w:hint="eastAsia" w:ascii="仿宋_GB2312" w:hAnsi="宋体" w:eastAsia="仿宋_GB2312" w:cs="宋体"/>
          <w:color w:val="000000"/>
          <w:sz w:val="32"/>
          <w:szCs w:val="32"/>
        </w:rPr>
        <w:t>万元，比</w:t>
      </w:r>
      <w:r>
        <w:rPr>
          <w:rFonts w:ascii="仿宋_GB2312" w:hAnsi="??" w:eastAsia="仿宋_GB2312"/>
          <w:color w:val="000000"/>
          <w:sz w:val="32"/>
          <w:szCs w:val="32"/>
        </w:rPr>
        <w:t>2020</w:t>
      </w:r>
      <w:r>
        <w:rPr>
          <w:rFonts w:hint="eastAsia" w:ascii="仿宋_GB2312" w:hAnsi="宋体" w:eastAsia="仿宋_GB2312" w:cs="宋体"/>
          <w:color w:val="000000"/>
          <w:sz w:val="32"/>
          <w:szCs w:val="32"/>
        </w:rPr>
        <w:t>年支出总计</w:t>
      </w:r>
      <w:r>
        <w:rPr>
          <w:rFonts w:ascii="仿宋_GB2312" w:hAnsi="??" w:eastAsia="仿宋_GB2312"/>
          <w:color w:val="000000"/>
          <w:sz w:val="32"/>
          <w:szCs w:val="32"/>
        </w:rPr>
        <w:t xml:space="preserve"> 117.36 </w:t>
      </w:r>
      <w:r>
        <w:rPr>
          <w:rFonts w:hint="eastAsia" w:ascii="仿宋_GB2312" w:hAnsi="宋体" w:eastAsia="仿宋_GB2312" w:cs="宋体"/>
          <w:color w:val="000000"/>
          <w:sz w:val="32"/>
          <w:szCs w:val="32"/>
        </w:rPr>
        <w:t>万元增加</w:t>
      </w:r>
      <w:r>
        <w:rPr>
          <w:rFonts w:ascii="仿宋_GB2312" w:hAnsi="??" w:eastAsia="仿宋_GB2312"/>
          <w:color w:val="000000"/>
          <w:sz w:val="32"/>
          <w:szCs w:val="32"/>
        </w:rPr>
        <w:t xml:space="preserve"> 74.03</w:t>
      </w:r>
      <w:r>
        <w:rPr>
          <w:rFonts w:hint="eastAsia" w:ascii="仿宋_GB2312" w:hAnsi="宋体" w:eastAsia="仿宋_GB2312" w:cs="宋体"/>
          <w:color w:val="000000"/>
          <w:sz w:val="32"/>
          <w:szCs w:val="32"/>
        </w:rPr>
        <w:t>万元，增长</w:t>
      </w:r>
      <w:r>
        <w:rPr>
          <w:rFonts w:ascii="仿宋_GB2312" w:hAnsi="宋体" w:eastAsia="仿宋_GB2312" w:cs="宋体"/>
          <w:color w:val="000000"/>
          <w:sz w:val="32"/>
          <w:szCs w:val="32"/>
        </w:rPr>
        <w:t>63.08</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，主要变动原因是人员增加和预算口径的变化。</w:t>
      </w:r>
    </w:p>
    <w:p>
      <w:pPr>
        <w:spacing w:line="600" w:lineRule="exact"/>
        <w:ind w:firstLine="420" w:firstLineChars="200"/>
        <w:rPr>
          <w:rFonts w:ascii="仿宋_GB2312" w:hAnsi="宋体" w:eastAsia="仿宋_GB2312" w:cs="宋体"/>
          <w:color w:val="000000"/>
          <w:sz w:val="32"/>
          <w:szCs w:val="32"/>
        </w:rPr>
      </w:pPr>
      <w:r>
        <w:pict>
          <v:shape id="_x0000_s1030" o:spid="_x0000_s1030" o:spt="75" type="#_x0000_t75" style="position:absolute;left:0pt;margin-left:-10.5pt;margin-top:35.75pt;height:179.9pt;width:458.2pt;mso-wrap-distance-left:9pt;mso-wrap-distance-right:9pt;z-index:-251654144;mso-width-relative:page;mso-height-relative:page;" o:ole="t" filled="f" o:preferrelative="t" stroked="f" coordsize="21600,21600" wrapcoords="144 371 108 21136 21456 21136 21456 371 144 371">
            <v:path/>
            <v:fill on="f" focussize="0,0"/>
            <v:stroke on="f"/>
            <v:imagedata r:id="rId21" o:title="olechartimg_1662533865505308_108095488"/>
            <o:lock v:ext="edit" aspectratio="t"/>
            <w10:wrap type="tight"/>
          </v:shape>
          <o:OLEObject Type="Embed" ProgID="Excel.Chart.8" ShapeID="_x0000_s1030" DrawAspect="Content" ObjectID="_1468075729" r:id="rId20">
            <o:LockedField>false</o:LockedField>
          </o:OLEObject>
        </w:pict>
      </w:r>
    </w:p>
    <w:p>
      <w:pPr>
        <w:spacing w:line="600" w:lineRule="exact"/>
        <w:rPr>
          <w:rFonts w:ascii="仿宋_GB2312" w:hAnsi="??" w:eastAsia="仿宋_GB2312"/>
          <w:color w:val="000000"/>
          <w:sz w:val="32"/>
          <w:szCs w:val="32"/>
        </w:rPr>
      </w:pP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图</w:t>
      </w:r>
      <w:r>
        <w:rPr>
          <w:rFonts w:ascii="仿宋_GB2312" w:hAnsi="??" w:eastAsia="仿宋_GB2312"/>
          <w:color w:val="000000"/>
          <w:sz w:val="32"/>
          <w:szCs w:val="32"/>
        </w:rPr>
        <w:t>5</w:t>
      </w:r>
      <w:r>
        <w:rPr>
          <w:rFonts w:hint="eastAsia" w:ascii="仿宋_GB2312" w:hAnsi="宋体" w:eastAsia="仿宋_GB2312" w:cs="宋体"/>
          <w:color w:val="000000"/>
          <w:sz w:val="32"/>
          <w:szCs w:val="32"/>
        </w:rPr>
        <w:t>：一般公共预算财政拨款支出决算变动情况</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柱状图</w:t>
      </w:r>
      <w:r>
        <w:rPr>
          <w:rFonts w:ascii="仿宋_GB2312" w:hAnsi="宋体" w:eastAsia="仿宋_GB2312" w:cs="宋体"/>
          <w:color w:val="000000"/>
          <w:sz w:val="32"/>
          <w:szCs w:val="32"/>
        </w:rPr>
        <w:t>)</w:t>
      </w:r>
    </w:p>
    <w:p>
      <w:pPr>
        <w:spacing w:line="600" w:lineRule="exact"/>
        <w:ind w:firstLine="643" w:firstLineChars="200"/>
        <w:outlineLvl w:val="2"/>
        <w:rPr>
          <w:rFonts w:ascii="楷体_GB2312" w:hAnsi="宋体" w:eastAsia="楷体_GB2312" w:cs="宋体"/>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二</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一般公共预算财政拨款支出决算结构情况</w:t>
      </w:r>
    </w:p>
    <w:p>
      <w:pPr>
        <w:spacing w:line="600" w:lineRule="exact"/>
        <w:ind w:firstLine="640"/>
        <w:rPr>
          <w:rFonts w:ascii="仿宋_GB2312" w:hAnsi="??" w:eastAsia="仿宋_GB2312"/>
          <w:color w:val="000000"/>
          <w:sz w:val="32"/>
          <w:szCs w:val="32"/>
        </w:rPr>
      </w:pPr>
      <w:r>
        <w:rPr>
          <w:rFonts w:ascii="仿宋_GB2312" w:hAnsi="??" w:eastAsia="仿宋_GB2312"/>
          <w:color w:val="000000"/>
          <w:sz w:val="32"/>
          <w:szCs w:val="32"/>
        </w:rPr>
        <w:t>2021</w:t>
      </w:r>
      <w:r>
        <w:rPr>
          <w:rFonts w:hint="eastAsia" w:ascii="仿宋_GB2312" w:hAnsi="宋体" w:eastAsia="仿宋_GB2312" w:cs="宋体"/>
          <w:color w:val="000000"/>
          <w:sz w:val="32"/>
          <w:szCs w:val="32"/>
        </w:rPr>
        <w:t>年一般公共预算财政拨款支出</w:t>
      </w:r>
      <w:r>
        <w:rPr>
          <w:rFonts w:ascii="仿宋_GB2312" w:hAnsi="??" w:eastAsia="仿宋_GB2312"/>
          <w:color w:val="000000"/>
          <w:sz w:val="32"/>
          <w:szCs w:val="32"/>
        </w:rPr>
        <w:t xml:space="preserve"> </w:t>
      </w:r>
      <w:r>
        <w:rPr>
          <w:rFonts w:ascii="仿宋_GB2312" w:hAnsi="宋体" w:eastAsia="仿宋_GB2312" w:cs="宋体"/>
          <w:color w:val="000000"/>
          <w:sz w:val="32"/>
          <w:szCs w:val="32"/>
        </w:rPr>
        <w:t>191.39</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万元，主要用于以下方面</w:t>
      </w:r>
      <w:r>
        <w:rPr>
          <w:rFonts w:ascii="仿宋_GB2312" w:hAnsi="??" w:eastAsia="仿宋_GB2312"/>
          <w:color w:val="000000"/>
          <w:sz w:val="32"/>
          <w:szCs w:val="32"/>
        </w:rPr>
        <w:t>:</w:t>
      </w:r>
      <w:r>
        <w:rPr>
          <w:rFonts w:hint="eastAsia" w:ascii="仿宋_GB2312" w:hAnsi="宋体" w:eastAsia="仿宋_GB2312" w:cs="宋体"/>
          <w:b/>
          <w:color w:val="000000"/>
          <w:sz w:val="32"/>
          <w:szCs w:val="32"/>
        </w:rPr>
        <w:t>一般公共服务</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ascii="仿宋_GB2312" w:hAnsi="??" w:eastAsia="仿宋_GB2312"/>
          <w:color w:val="000000"/>
          <w:sz w:val="32"/>
          <w:szCs w:val="32"/>
        </w:rPr>
        <w:t xml:space="preserve"> 167.21 </w:t>
      </w:r>
      <w:r>
        <w:rPr>
          <w:rFonts w:hint="eastAsia" w:ascii="仿宋_GB2312" w:hAnsi="宋体" w:eastAsia="仿宋_GB2312" w:cs="宋体"/>
          <w:color w:val="000000"/>
          <w:sz w:val="32"/>
          <w:szCs w:val="32"/>
        </w:rPr>
        <w:t>万元，占</w:t>
      </w:r>
      <w:r>
        <w:rPr>
          <w:rFonts w:ascii="仿宋_GB2312" w:hAnsi="??" w:eastAsia="仿宋_GB2312"/>
          <w:color w:val="000000"/>
          <w:sz w:val="32"/>
          <w:szCs w:val="32"/>
        </w:rPr>
        <w:t xml:space="preserve"> 87.37 %</w:t>
      </w:r>
      <w:r>
        <w:rPr>
          <w:rFonts w:hint="eastAsia" w:ascii="仿宋_GB2312" w:hAnsi="宋体" w:eastAsia="仿宋_GB2312" w:cs="宋体"/>
          <w:color w:val="000000"/>
          <w:sz w:val="32"/>
          <w:szCs w:val="32"/>
        </w:rPr>
        <w:t>；</w:t>
      </w:r>
      <w:r>
        <w:rPr>
          <w:rFonts w:hint="eastAsia" w:ascii="仿宋_GB2312" w:hAnsi="宋体" w:eastAsia="仿宋_GB2312" w:cs="宋体"/>
          <w:b/>
          <w:color w:val="000000"/>
          <w:sz w:val="32"/>
          <w:szCs w:val="32"/>
        </w:rPr>
        <w:t>社会保障和就业</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color w:val="000000"/>
          <w:sz w:val="32"/>
          <w:szCs w:val="32"/>
        </w:rPr>
        <w:t>支出</w:t>
      </w:r>
      <w:r>
        <w:rPr>
          <w:rFonts w:ascii="仿宋_GB2312" w:hAnsi="??" w:eastAsia="仿宋_GB2312"/>
          <w:color w:val="000000"/>
          <w:sz w:val="32"/>
          <w:szCs w:val="32"/>
        </w:rPr>
        <w:t xml:space="preserve"> 9.82 </w:t>
      </w:r>
      <w:r>
        <w:rPr>
          <w:rFonts w:hint="eastAsia" w:ascii="仿宋_GB2312" w:hAnsi="宋体" w:eastAsia="仿宋_GB2312" w:cs="宋体"/>
          <w:color w:val="000000"/>
          <w:sz w:val="32"/>
          <w:szCs w:val="32"/>
        </w:rPr>
        <w:t>万元，占</w:t>
      </w:r>
      <w:r>
        <w:rPr>
          <w:rFonts w:ascii="仿宋_GB2312" w:hAnsi="??" w:eastAsia="仿宋_GB2312"/>
          <w:color w:val="000000"/>
          <w:sz w:val="32"/>
          <w:szCs w:val="32"/>
        </w:rPr>
        <w:t xml:space="preserve"> 5.13 %</w:t>
      </w:r>
      <w:r>
        <w:rPr>
          <w:rFonts w:hint="eastAsia" w:ascii="仿宋_GB2312" w:hAnsi="宋体" w:eastAsia="仿宋_GB2312" w:cs="宋体"/>
          <w:color w:val="000000"/>
          <w:sz w:val="32"/>
          <w:szCs w:val="32"/>
        </w:rPr>
        <w:t>；卫生健康支出</w:t>
      </w:r>
      <w:r>
        <w:rPr>
          <w:rFonts w:ascii="仿宋_GB2312" w:hAnsi="??" w:eastAsia="仿宋_GB2312"/>
          <w:color w:val="000000"/>
          <w:sz w:val="32"/>
          <w:szCs w:val="32"/>
        </w:rPr>
        <w:t xml:space="preserve"> 6.89 </w:t>
      </w:r>
      <w:r>
        <w:rPr>
          <w:rFonts w:hint="eastAsia" w:ascii="仿宋_GB2312" w:hAnsi="宋体" w:eastAsia="仿宋_GB2312" w:cs="宋体"/>
          <w:color w:val="000000"/>
          <w:sz w:val="32"/>
          <w:szCs w:val="32"/>
        </w:rPr>
        <w:t>万元，占</w:t>
      </w:r>
      <w:r>
        <w:rPr>
          <w:rFonts w:ascii="仿宋_GB2312" w:hAnsi="??" w:eastAsia="仿宋_GB2312"/>
          <w:color w:val="000000"/>
          <w:sz w:val="32"/>
          <w:szCs w:val="32"/>
        </w:rPr>
        <w:t xml:space="preserve"> 3.60 %</w:t>
      </w:r>
      <w:r>
        <w:rPr>
          <w:rFonts w:hint="eastAsia" w:ascii="仿宋_GB2312" w:hAnsi="宋体" w:eastAsia="仿宋_GB2312" w:cs="宋体"/>
          <w:color w:val="000000"/>
          <w:sz w:val="32"/>
          <w:szCs w:val="32"/>
        </w:rPr>
        <w:t>；住房保障支出</w:t>
      </w:r>
      <w:r>
        <w:rPr>
          <w:rFonts w:ascii="仿宋_GB2312" w:hAnsi="??" w:eastAsia="仿宋_GB2312"/>
          <w:color w:val="000000"/>
          <w:sz w:val="32"/>
          <w:szCs w:val="32"/>
        </w:rPr>
        <w:t xml:space="preserve"> 7.47 </w:t>
      </w:r>
      <w:r>
        <w:rPr>
          <w:rFonts w:hint="eastAsia" w:ascii="仿宋_GB2312" w:hAnsi="宋体" w:eastAsia="仿宋_GB2312" w:cs="宋体"/>
          <w:color w:val="000000"/>
          <w:sz w:val="32"/>
          <w:szCs w:val="32"/>
        </w:rPr>
        <w:t>万元，占</w:t>
      </w:r>
      <w:r>
        <w:rPr>
          <w:rFonts w:ascii="仿宋_GB2312" w:hAnsi="??" w:eastAsia="仿宋_GB2312"/>
          <w:color w:val="000000"/>
          <w:sz w:val="32"/>
          <w:szCs w:val="32"/>
        </w:rPr>
        <w:t xml:space="preserve"> 3.9 %</w:t>
      </w:r>
      <w:r>
        <w:rPr>
          <w:rFonts w:hint="eastAsia" w:ascii="仿宋_GB2312" w:hAnsi="宋体" w:eastAsia="仿宋_GB2312" w:cs="宋体"/>
          <w:color w:val="000000"/>
          <w:sz w:val="32"/>
          <w:szCs w:val="32"/>
        </w:rPr>
        <w:t>。</w:t>
      </w:r>
    </w:p>
    <w:p>
      <w:pPr>
        <w:spacing w:line="600" w:lineRule="exact"/>
        <w:ind w:firstLine="420" w:firstLineChars="200"/>
        <w:rPr>
          <w:rFonts w:ascii="??" w:hAnsi="??"/>
          <w:color w:val="000000"/>
          <w:sz w:val="32"/>
          <w:szCs w:val="32"/>
        </w:rPr>
      </w:pPr>
      <w:r>
        <w:pict>
          <v:shape id="_x0000_s1031" o:spid="_x0000_s1031" o:spt="75" type="#_x0000_t75" style="position:absolute;left:0pt;margin-left:0pt;margin-top:35.75pt;height:184.95pt;width:453.65pt;mso-wrap-distance-left:9pt;mso-wrap-distance-right:9pt;z-index:-251653120;mso-width-relative:page;mso-height-relative:page;" o:ole="t" filled="f" o:preferrelative="t" stroked="f" coordsize="21600,21600" wrapcoords="145 456 145 21053 21418 21053 21418 456 145 456">
            <v:path/>
            <v:fill on="f" focussize="0,0"/>
            <v:stroke on="f"/>
            <v:imagedata r:id="rId23" o:title="olechartimg_1662534626258069_108095488"/>
            <o:lock v:ext="edit" aspectratio="t"/>
            <w10:wrap type="tight"/>
          </v:shape>
          <o:OLEObject Type="Embed" ProgID="Excel.Chart.8" ShapeID="_x0000_s1031" DrawAspect="Content" ObjectID="_1468075730" r:id="rId22">
            <o:LockedField>false</o:LockedField>
          </o:OLEObject>
        </w:pict>
      </w:r>
      <w:r>
        <w:rPr>
          <w:rFonts w:ascii="宋体" w:hAnsi="宋体" w:cs="宋体"/>
          <w:color w:val="000000"/>
          <w:sz w:val="32"/>
          <w:szCs w:val="32"/>
        </w:rPr>
        <w:t>(</w:t>
      </w:r>
      <w:r>
        <w:rPr>
          <w:rFonts w:hint="eastAsia" w:ascii="宋体" w:hAnsi="宋体" w:cs="宋体"/>
          <w:color w:val="000000"/>
          <w:sz w:val="32"/>
          <w:szCs w:val="32"/>
        </w:rPr>
        <w:t>图</w:t>
      </w:r>
      <w:r>
        <w:rPr>
          <w:rFonts w:ascii="??" w:hAnsi="??"/>
          <w:color w:val="000000"/>
          <w:sz w:val="32"/>
          <w:szCs w:val="32"/>
        </w:rPr>
        <w:t>6</w:t>
      </w:r>
      <w:r>
        <w:rPr>
          <w:rFonts w:hint="eastAsia" w:ascii="宋体" w:hAnsi="宋体" w:cs="宋体"/>
          <w:color w:val="000000"/>
          <w:sz w:val="32"/>
          <w:szCs w:val="32"/>
        </w:rPr>
        <w:t>：一般公共预算财政拨款支出决算结构</w:t>
      </w:r>
      <w:r>
        <w:rPr>
          <w:rFonts w:ascii="宋体" w:hAnsi="宋体" w:cs="宋体"/>
          <w:color w:val="000000"/>
          <w:sz w:val="32"/>
          <w:szCs w:val="32"/>
        </w:rPr>
        <w:t>)</w:t>
      </w:r>
      <w:r>
        <w:rPr>
          <w:rFonts w:ascii="??" w:hAnsi="??"/>
          <w:color w:val="000000"/>
          <w:sz w:val="32"/>
          <w:szCs w:val="32"/>
        </w:rPr>
        <w:t xml:space="preserve"> </w:t>
      </w:r>
      <w:r>
        <w:rPr>
          <w:rFonts w:ascii="宋体" w:hAnsi="宋体" w:cs="宋体"/>
          <w:color w:val="000000"/>
          <w:sz w:val="32"/>
          <w:szCs w:val="32"/>
        </w:rPr>
        <w:t>(</w:t>
      </w:r>
      <w:r>
        <w:rPr>
          <w:rFonts w:hint="eastAsia" w:ascii="宋体" w:hAnsi="宋体" w:cs="宋体"/>
          <w:color w:val="000000"/>
          <w:sz w:val="32"/>
          <w:szCs w:val="32"/>
        </w:rPr>
        <w:t>饼状图</w:t>
      </w:r>
      <w:r>
        <w:rPr>
          <w:rFonts w:ascii="宋体" w:hAnsi="宋体" w:cs="宋体"/>
          <w:color w:val="000000"/>
          <w:sz w:val="32"/>
          <w:szCs w:val="32"/>
        </w:rPr>
        <w:t>)</w:t>
      </w:r>
    </w:p>
    <w:p>
      <w:pPr>
        <w:spacing w:line="600" w:lineRule="exact"/>
        <w:ind w:firstLine="643" w:firstLineChars="200"/>
        <w:rPr>
          <w:rFonts w:ascii="仿宋_GB2312" w:hAnsi="宋体" w:eastAsia="仿宋_GB2312" w:cs="宋体"/>
          <w:b/>
          <w:color w:val="000000"/>
          <w:sz w:val="32"/>
          <w:szCs w:val="32"/>
        </w:rPr>
      </w:pPr>
    </w:p>
    <w:p>
      <w:pPr>
        <w:spacing w:line="600" w:lineRule="exact"/>
        <w:ind w:firstLine="643" w:firstLineChars="200"/>
        <w:rPr>
          <w:rFonts w:ascii="仿宋_GB2312" w:hAnsi="??" w:eastAsia="仿宋_GB2312"/>
          <w:b/>
          <w:color w:val="000000"/>
          <w:sz w:val="32"/>
          <w:szCs w:val="32"/>
        </w:rPr>
      </w:pP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三</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一般公共预算财政拨款支出决算具体情况</w:t>
      </w:r>
    </w:p>
    <w:p>
      <w:pPr>
        <w:spacing w:line="600" w:lineRule="exact"/>
        <w:ind w:firstLine="643" w:firstLineChars="200"/>
        <w:outlineLvl w:val="2"/>
        <w:rPr>
          <w:rFonts w:ascii="仿宋_GB2312" w:hAnsi="??" w:eastAsia="仿宋_GB2312"/>
          <w:color w:val="000000"/>
          <w:sz w:val="32"/>
          <w:szCs w:val="32"/>
        </w:rPr>
      </w:pPr>
      <w:r>
        <w:rPr>
          <w:rFonts w:ascii="仿宋_GB2312" w:hAnsi="??" w:eastAsia="仿宋_GB2312"/>
          <w:b/>
          <w:color w:val="000000"/>
          <w:sz w:val="32"/>
          <w:szCs w:val="32"/>
        </w:rPr>
        <w:t>2021</w:t>
      </w:r>
      <w:r>
        <w:rPr>
          <w:rFonts w:hint="eastAsia" w:ascii="仿宋_GB2312" w:hAnsi="宋体" w:eastAsia="仿宋_GB2312" w:cs="宋体"/>
          <w:b/>
          <w:color w:val="000000"/>
          <w:sz w:val="32"/>
          <w:szCs w:val="32"/>
        </w:rPr>
        <w:t>年一般公共预算支出决算数为</w:t>
      </w:r>
      <w:r>
        <w:rPr>
          <w:rFonts w:ascii="仿宋_GB2312" w:hAnsi="??" w:eastAsia="仿宋_GB2312"/>
          <w:b/>
          <w:color w:val="000000"/>
          <w:sz w:val="32"/>
          <w:szCs w:val="32"/>
        </w:rPr>
        <w:t xml:space="preserve"> </w:t>
      </w:r>
      <w:r>
        <w:rPr>
          <w:rFonts w:ascii="仿宋_GB2312" w:hAnsi="宋体" w:eastAsia="仿宋_GB2312" w:cs="宋体"/>
          <w:color w:val="000000"/>
          <w:sz w:val="32"/>
          <w:szCs w:val="32"/>
        </w:rPr>
        <w:t>191.39</w:t>
      </w:r>
      <w:r>
        <w:rPr>
          <w:rFonts w:hint="eastAsia" w:ascii="仿宋_GB2312" w:hAnsi="宋体" w:eastAsia="仿宋_GB2312" w:cs="宋体"/>
          <w:color w:val="000000"/>
          <w:sz w:val="32"/>
          <w:szCs w:val="32"/>
        </w:rPr>
        <w:t>，</w:t>
      </w:r>
      <w:r>
        <w:rPr>
          <w:rStyle w:val="16"/>
          <w:rFonts w:hint="eastAsia" w:ascii="仿宋_GB2312" w:hAnsi="宋体" w:eastAsia="仿宋_GB2312" w:cs="宋体"/>
          <w:bCs/>
          <w:color w:val="000000"/>
          <w:sz w:val="32"/>
          <w:szCs w:val="32"/>
        </w:rPr>
        <w:t>完成预算</w:t>
      </w:r>
      <w:r>
        <w:rPr>
          <w:rStyle w:val="16"/>
          <w:rFonts w:ascii="仿宋_GB2312" w:hAnsi="??" w:eastAsia="仿宋_GB2312"/>
          <w:bCs/>
          <w:color w:val="000000"/>
          <w:sz w:val="32"/>
          <w:szCs w:val="32"/>
        </w:rPr>
        <w:t>100%</w:t>
      </w:r>
      <w:r>
        <w:rPr>
          <w:rStyle w:val="16"/>
          <w:rFonts w:hint="eastAsia" w:ascii="仿宋_GB2312" w:hAnsi="宋体" w:eastAsia="仿宋_GB2312" w:cs="宋体"/>
          <w:bCs/>
          <w:color w:val="000000"/>
          <w:sz w:val="32"/>
          <w:szCs w:val="32"/>
        </w:rPr>
        <w:t>。其中：</w:t>
      </w:r>
    </w:p>
    <w:p>
      <w:pPr>
        <w:tabs>
          <w:tab w:val="left" w:pos="312"/>
        </w:tabs>
        <w:spacing w:line="600" w:lineRule="exact"/>
        <w:ind w:firstLine="630" w:firstLineChars="196"/>
        <w:rPr>
          <w:rStyle w:val="16"/>
          <w:rFonts w:ascii="仿宋_GB2312" w:hAnsi="??" w:eastAsia="仿宋_GB2312"/>
          <w:b w:val="0"/>
          <w:bCs/>
          <w:color w:val="000000"/>
          <w:sz w:val="32"/>
          <w:szCs w:val="32"/>
        </w:rPr>
      </w:pPr>
      <w:r>
        <w:rPr>
          <w:rStyle w:val="16"/>
          <w:rFonts w:ascii="仿宋_GB2312" w:hAnsi="??" w:eastAsia="仿宋_GB2312"/>
          <w:bCs/>
          <w:color w:val="000000"/>
          <w:sz w:val="32"/>
          <w:szCs w:val="32"/>
        </w:rPr>
        <w:t>1.</w:t>
      </w:r>
      <w:r>
        <w:rPr>
          <w:rStyle w:val="16"/>
          <w:rFonts w:hint="eastAsia" w:ascii="仿宋_GB2312" w:hAnsi="宋体" w:eastAsia="仿宋_GB2312" w:cs="宋体"/>
          <w:bCs/>
          <w:color w:val="000000"/>
          <w:sz w:val="32"/>
          <w:szCs w:val="32"/>
        </w:rPr>
        <w:t>一般公共服务</w:t>
      </w:r>
      <w:r>
        <w:rPr>
          <w:rStyle w:val="16"/>
          <w:rFonts w:ascii="仿宋_GB2312" w:hAnsi="宋体" w:eastAsia="仿宋_GB2312" w:cs="宋体"/>
          <w:bCs/>
          <w:color w:val="000000"/>
          <w:sz w:val="32"/>
          <w:szCs w:val="32"/>
        </w:rPr>
        <w:t>(</w:t>
      </w:r>
      <w:r>
        <w:rPr>
          <w:rStyle w:val="16"/>
          <w:rFonts w:hint="eastAsia" w:ascii="仿宋_GB2312" w:hAnsi="宋体" w:eastAsia="仿宋_GB2312" w:cs="宋体"/>
          <w:bCs/>
          <w:color w:val="000000"/>
          <w:sz w:val="32"/>
          <w:szCs w:val="32"/>
        </w:rPr>
        <w:t>类</w:t>
      </w:r>
      <w:r>
        <w:rPr>
          <w:rStyle w:val="16"/>
          <w:rFonts w:ascii="仿宋_GB2312" w:hAnsi="宋体" w:eastAsia="仿宋_GB2312" w:cs="宋体"/>
          <w:bCs/>
          <w:color w:val="000000"/>
          <w:sz w:val="32"/>
          <w:szCs w:val="32"/>
        </w:rPr>
        <w:t>)</w:t>
      </w:r>
      <w:r>
        <w:rPr>
          <w:rStyle w:val="16"/>
          <w:rFonts w:hint="eastAsia" w:ascii="仿宋_GB2312" w:hAnsi="宋体" w:eastAsia="仿宋_GB2312" w:cs="宋体"/>
          <w:b w:val="0"/>
          <w:bCs/>
          <w:color w:val="000000"/>
          <w:sz w:val="32"/>
          <w:szCs w:val="32"/>
        </w:rPr>
        <w:t>支出决算为</w:t>
      </w:r>
      <w:r>
        <w:rPr>
          <w:rStyle w:val="16"/>
          <w:rFonts w:ascii="仿宋_GB2312" w:hAnsi="??" w:eastAsia="仿宋_GB2312"/>
          <w:b w:val="0"/>
          <w:bCs/>
          <w:color w:val="000000"/>
          <w:sz w:val="32"/>
          <w:szCs w:val="32"/>
        </w:rPr>
        <w:t xml:space="preserve"> </w:t>
      </w:r>
      <w:r>
        <w:rPr>
          <w:rFonts w:ascii="仿宋_GB2312" w:hAnsi="??" w:eastAsia="仿宋_GB2312"/>
          <w:color w:val="000000"/>
          <w:sz w:val="32"/>
          <w:szCs w:val="32"/>
        </w:rPr>
        <w:t xml:space="preserve">167.21 </w:t>
      </w:r>
      <w:r>
        <w:rPr>
          <w:rStyle w:val="16"/>
          <w:rFonts w:ascii="仿宋_GB2312" w:hAnsi="??" w:eastAsia="仿宋_GB2312"/>
          <w:b w:val="0"/>
          <w:bCs/>
          <w:color w:val="000000"/>
          <w:sz w:val="32"/>
          <w:szCs w:val="32"/>
        </w:rPr>
        <w:t xml:space="preserve"> </w:t>
      </w:r>
      <w:r>
        <w:rPr>
          <w:rStyle w:val="16"/>
          <w:rFonts w:hint="eastAsia" w:ascii="仿宋_GB2312" w:hAnsi="宋体" w:eastAsia="仿宋_GB2312" w:cs="宋体"/>
          <w:b w:val="0"/>
          <w:bCs/>
          <w:color w:val="000000"/>
          <w:sz w:val="32"/>
          <w:szCs w:val="32"/>
        </w:rPr>
        <w:t>万元，完成预算</w:t>
      </w:r>
      <w:r>
        <w:rPr>
          <w:rStyle w:val="16"/>
          <w:rFonts w:ascii="仿宋_GB2312" w:hAnsi="??" w:eastAsia="仿宋_GB2312"/>
          <w:b w:val="0"/>
          <w:bCs/>
          <w:color w:val="000000"/>
          <w:sz w:val="32"/>
          <w:szCs w:val="32"/>
        </w:rPr>
        <w:t>100 %</w:t>
      </w:r>
      <w:r>
        <w:rPr>
          <w:rStyle w:val="16"/>
          <w:rFonts w:hint="eastAsia" w:ascii="仿宋_GB2312" w:hAnsi="宋体" w:eastAsia="仿宋_GB2312" w:cs="宋体"/>
          <w:b w:val="0"/>
          <w:bCs/>
          <w:color w:val="000000"/>
          <w:sz w:val="32"/>
          <w:szCs w:val="32"/>
        </w:rPr>
        <w:t>。</w:t>
      </w:r>
    </w:p>
    <w:p>
      <w:pPr>
        <w:spacing w:line="576" w:lineRule="exact"/>
        <w:ind w:firstLine="640" w:firstLineChars="200"/>
        <w:rPr>
          <w:rStyle w:val="16"/>
          <w:rFonts w:ascii="仿宋_GB2312" w:hAnsi="??" w:eastAsia="仿宋_GB2312"/>
          <w:b w:val="0"/>
          <w:bCs/>
          <w:color w:val="000000"/>
          <w:sz w:val="32"/>
          <w:szCs w:val="32"/>
        </w:rPr>
      </w:pPr>
      <w:r>
        <w:rPr>
          <w:rStyle w:val="16"/>
          <w:rFonts w:ascii="仿宋_GB2312" w:hAnsi="??" w:eastAsia="仿宋_GB2312"/>
          <w:b w:val="0"/>
          <w:bCs/>
          <w:color w:val="000000"/>
          <w:sz w:val="32"/>
          <w:szCs w:val="32"/>
        </w:rPr>
        <w:t xml:space="preserve"> </w:t>
      </w:r>
      <w:r>
        <w:rPr>
          <w:rStyle w:val="16"/>
          <w:rFonts w:hint="eastAsia" w:ascii="仿宋_GB2312" w:hAnsi="宋体" w:eastAsia="仿宋_GB2312" w:cs="宋体"/>
          <w:b w:val="0"/>
          <w:bCs/>
          <w:color w:val="000000"/>
          <w:sz w:val="32"/>
          <w:szCs w:val="32"/>
        </w:rPr>
        <w:t>其中：</w:t>
      </w:r>
      <w:r>
        <w:rPr>
          <w:rStyle w:val="16"/>
          <w:rFonts w:hint="eastAsia" w:ascii="仿宋_GB2312" w:eastAsia="仿宋_GB2312"/>
          <w:b w:val="0"/>
          <w:color w:val="000000"/>
          <w:sz w:val="32"/>
          <w:szCs w:val="32"/>
        </w:rPr>
        <w:t>一般公共服务</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类</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政府办公厅</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室</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及相关机构事务</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款</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事业运行</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项</w:t>
      </w:r>
      <w:r>
        <w:rPr>
          <w:rStyle w:val="16"/>
          <w:rFonts w:ascii="仿宋_GB2312" w:eastAsia="仿宋_GB2312"/>
          <w:b w:val="0"/>
          <w:color w:val="000000"/>
          <w:sz w:val="32"/>
          <w:szCs w:val="32"/>
        </w:rPr>
        <w:t>)</w:t>
      </w:r>
      <w:r>
        <w:rPr>
          <w:rFonts w:hint="eastAsia" w:ascii="仿宋_GB2312" w:eastAsia="仿宋_GB2312"/>
          <w:color w:val="000000"/>
          <w:szCs w:val="21"/>
        </w:rPr>
        <w:t>：</w:t>
      </w:r>
      <w:r>
        <w:rPr>
          <w:rStyle w:val="16"/>
          <w:rFonts w:hint="eastAsia" w:ascii="仿宋_GB2312" w:eastAsia="仿宋_GB2312"/>
          <w:b w:val="0"/>
          <w:color w:val="000000"/>
          <w:sz w:val="32"/>
          <w:szCs w:val="32"/>
        </w:rPr>
        <w:t>支出决算为</w:t>
      </w:r>
      <w:r>
        <w:rPr>
          <w:rStyle w:val="16"/>
          <w:rFonts w:ascii="仿宋_GB2312" w:eastAsia="仿宋_GB2312"/>
          <w:b w:val="0"/>
          <w:color w:val="000000"/>
          <w:sz w:val="32"/>
          <w:szCs w:val="32"/>
        </w:rPr>
        <w:t>118.51</w:t>
      </w:r>
      <w:r>
        <w:rPr>
          <w:rFonts w:ascii="仿宋_GB2312" w:eastAsia="仿宋_GB2312"/>
          <w:color w:val="000000"/>
          <w:sz w:val="32"/>
          <w:szCs w:val="32"/>
        </w:rPr>
        <w:t xml:space="preserve"> </w:t>
      </w:r>
      <w:r>
        <w:rPr>
          <w:rFonts w:hint="eastAsia" w:ascii="仿宋_GB2312" w:eastAsia="仿宋_GB2312"/>
          <w:color w:val="000000"/>
          <w:sz w:val="32"/>
          <w:szCs w:val="32"/>
        </w:rPr>
        <w:t>万元</w:t>
      </w:r>
      <w:r>
        <w:rPr>
          <w:rStyle w:val="16"/>
          <w:rFonts w:hint="eastAsia" w:ascii="仿宋_GB2312" w:eastAsia="仿宋_GB2312"/>
          <w:b w:val="0"/>
          <w:color w:val="000000"/>
          <w:sz w:val="32"/>
          <w:szCs w:val="32"/>
        </w:rPr>
        <w:t>，完成预算</w:t>
      </w:r>
      <w:r>
        <w:rPr>
          <w:rStyle w:val="16"/>
          <w:rFonts w:ascii="仿宋_GB2312" w:eastAsia="仿宋_GB2312"/>
          <w:b w:val="0"/>
          <w:color w:val="000000"/>
          <w:sz w:val="32"/>
          <w:szCs w:val="32"/>
        </w:rPr>
        <w:t>100%</w:t>
      </w:r>
      <w:r>
        <w:rPr>
          <w:rStyle w:val="16"/>
          <w:rFonts w:hint="eastAsia" w:ascii="仿宋_GB2312" w:hAnsi="宋体" w:eastAsia="仿宋_GB2312" w:cs="宋体"/>
          <w:b w:val="0"/>
          <w:bCs/>
          <w:color w:val="000000"/>
          <w:sz w:val="32"/>
          <w:szCs w:val="32"/>
        </w:rPr>
        <w:t>。</w:t>
      </w:r>
    </w:p>
    <w:p>
      <w:pPr>
        <w:spacing w:line="576"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一般公共服务</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类</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政府办公厅</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室</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及相关机构事务</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款</w:t>
      </w:r>
      <w:r>
        <w:rPr>
          <w:rStyle w:val="16"/>
          <w:rFonts w:ascii="仿宋_GB2312" w:eastAsia="仿宋_GB2312"/>
          <w:b w:val="0"/>
          <w:color w:val="000000"/>
          <w:sz w:val="32"/>
          <w:szCs w:val="32"/>
        </w:rPr>
        <w:t xml:space="preserve">)  </w:t>
      </w:r>
      <w:r>
        <w:rPr>
          <w:rStyle w:val="16"/>
          <w:rFonts w:hint="eastAsia" w:ascii="仿宋_GB2312" w:eastAsia="仿宋_GB2312"/>
          <w:b w:val="0"/>
          <w:color w:val="000000"/>
          <w:sz w:val="32"/>
          <w:szCs w:val="32"/>
        </w:rPr>
        <w:t>专项业务及机关事务管理</w:t>
      </w:r>
      <w:r>
        <w:rPr>
          <w:rStyle w:val="16"/>
          <w:rFonts w:ascii="仿宋_GB2312" w:eastAsia="仿宋_GB2312"/>
          <w:b w:val="0"/>
          <w:color w:val="000000"/>
          <w:sz w:val="32"/>
          <w:szCs w:val="32"/>
        </w:rPr>
        <w:t>(</w:t>
      </w:r>
      <w:r>
        <w:rPr>
          <w:rStyle w:val="16"/>
          <w:rFonts w:hint="eastAsia" w:ascii="仿宋_GB2312" w:eastAsia="仿宋_GB2312"/>
          <w:b w:val="0"/>
          <w:color w:val="000000"/>
          <w:sz w:val="32"/>
          <w:szCs w:val="32"/>
        </w:rPr>
        <w:t>项</w:t>
      </w:r>
      <w:r>
        <w:rPr>
          <w:rStyle w:val="16"/>
          <w:rFonts w:ascii="仿宋_GB2312" w:eastAsia="仿宋_GB2312"/>
          <w:b w:val="0"/>
          <w:color w:val="000000"/>
          <w:sz w:val="32"/>
          <w:szCs w:val="32"/>
        </w:rPr>
        <w:t>)</w:t>
      </w:r>
      <w:r>
        <w:rPr>
          <w:rFonts w:hint="eastAsia" w:ascii="仿宋_GB2312" w:eastAsia="仿宋_GB2312"/>
          <w:color w:val="000000"/>
          <w:szCs w:val="21"/>
        </w:rPr>
        <w:t>：</w:t>
      </w:r>
      <w:r>
        <w:rPr>
          <w:rStyle w:val="16"/>
          <w:rFonts w:hint="eastAsia" w:ascii="仿宋_GB2312" w:eastAsia="仿宋_GB2312"/>
          <w:b w:val="0"/>
          <w:color w:val="000000"/>
          <w:sz w:val="32"/>
          <w:szCs w:val="32"/>
        </w:rPr>
        <w:t>支出决算为</w:t>
      </w:r>
      <w:r>
        <w:rPr>
          <w:rFonts w:ascii="仿宋_GB2312" w:eastAsia="仿宋_GB2312"/>
          <w:color w:val="000000"/>
          <w:sz w:val="32"/>
          <w:szCs w:val="32"/>
        </w:rPr>
        <w:t xml:space="preserve">48.7 </w:t>
      </w:r>
      <w:r>
        <w:rPr>
          <w:rFonts w:hint="eastAsia" w:ascii="仿宋_GB2312" w:eastAsia="仿宋_GB2312"/>
          <w:color w:val="000000"/>
          <w:sz w:val="32"/>
          <w:szCs w:val="32"/>
        </w:rPr>
        <w:t>万元</w:t>
      </w:r>
      <w:r>
        <w:rPr>
          <w:rStyle w:val="16"/>
          <w:rFonts w:hint="eastAsia" w:ascii="仿宋_GB2312" w:eastAsia="仿宋_GB2312"/>
          <w:b w:val="0"/>
          <w:color w:val="000000"/>
          <w:sz w:val="32"/>
          <w:szCs w:val="32"/>
        </w:rPr>
        <w:t>，完成预算</w:t>
      </w:r>
      <w:r>
        <w:rPr>
          <w:rStyle w:val="16"/>
          <w:rFonts w:ascii="仿宋_GB2312" w:eastAsia="仿宋_GB2312"/>
          <w:b w:val="0"/>
          <w:color w:val="000000"/>
          <w:sz w:val="32"/>
          <w:szCs w:val="32"/>
        </w:rPr>
        <w:t>100%</w:t>
      </w:r>
      <w:r>
        <w:rPr>
          <w:rStyle w:val="16"/>
          <w:rFonts w:hint="eastAsia" w:ascii="仿宋_GB2312" w:eastAsia="仿宋_GB2312"/>
          <w:b w:val="0"/>
          <w:color w:val="000000"/>
          <w:sz w:val="32"/>
          <w:szCs w:val="32"/>
        </w:rPr>
        <w:t>，</w:t>
      </w:r>
      <w:r>
        <w:rPr>
          <w:rFonts w:hint="eastAsia" w:ascii="仿宋_GB2312" w:hAnsi="仿宋_GB2312" w:eastAsia="仿宋_GB2312" w:cs="仿宋_GB2312"/>
          <w:color w:val="000000"/>
          <w:sz w:val="32"/>
          <w:szCs w:val="32"/>
        </w:rPr>
        <w:t>决算数与预算数持平</w:t>
      </w:r>
      <w:r>
        <w:rPr>
          <w:rStyle w:val="16"/>
          <w:rFonts w:hint="eastAsia" w:ascii="仿宋_GB2312" w:eastAsia="仿宋_GB2312"/>
          <w:b w:val="0"/>
          <w:color w:val="000000"/>
          <w:sz w:val="32"/>
          <w:szCs w:val="32"/>
        </w:rPr>
        <w:t>。</w:t>
      </w:r>
    </w:p>
    <w:p>
      <w:pPr>
        <w:spacing w:line="600" w:lineRule="exact"/>
        <w:ind w:firstLine="643" w:firstLineChars="200"/>
        <w:rPr>
          <w:rStyle w:val="16"/>
          <w:rFonts w:ascii="仿宋_GB2312" w:hAnsi="??" w:eastAsia="仿宋_GB2312"/>
          <w:b w:val="0"/>
          <w:bCs/>
          <w:color w:val="000000"/>
          <w:sz w:val="32"/>
          <w:szCs w:val="32"/>
        </w:rPr>
      </w:pPr>
      <w:r>
        <w:rPr>
          <w:rStyle w:val="16"/>
          <w:rFonts w:ascii="仿宋_GB2312" w:hAnsi="??" w:eastAsia="仿宋_GB2312"/>
          <w:bCs/>
          <w:color w:val="000000"/>
          <w:sz w:val="32"/>
          <w:szCs w:val="32"/>
        </w:rPr>
        <w:t>2.</w:t>
      </w:r>
      <w:r>
        <w:rPr>
          <w:rStyle w:val="16"/>
          <w:rFonts w:hint="eastAsia" w:ascii="仿宋_GB2312" w:hAnsi="宋体" w:eastAsia="仿宋_GB2312" w:cs="宋体"/>
          <w:bCs/>
          <w:color w:val="000000"/>
          <w:sz w:val="32"/>
          <w:szCs w:val="32"/>
        </w:rPr>
        <w:t>社会保障和就业</w:t>
      </w:r>
      <w:r>
        <w:rPr>
          <w:rStyle w:val="16"/>
          <w:rFonts w:ascii="仿宋_GB2312" w:hAnsi="宋体" w:eastAsia="仿宋_GB2312" w:cs="宋体"/>
          <w:bCs/>
          <w:color w:val="000000"/>
          <w:sz w:val="32"/>
          <w:szCs w:val="32"/>
        </w:rPr>
        <w:t>(</w:t>
      </w:r>
      <w:r>
        <w:rPr>
          <w:rStyle w:val="16"/>
          <w:rFonts w:hint="eastAsia" w:ascii="仿宋_GB2312" w:hAnsi="宋体" w:eastAsia="仿宋_GB2312" w:cs="宋体"/>
          <w:bCs/>
          <w:color w:val="000000"/>
          <w:sz w:val="32"/>
          <w:szCs w:val="32"/>
        </w:rPr>
        <w:t>类</w:t>
      </w:r>
      <w:r>
        <w:rPr>
          <w:rStyle w:val="16"/>
          <w:rFonts w:ascii="仿宋_GB2312" w:hAnsi="宋体" w:eastAsia="仿宋_GB2312" w:cs="宋体"/>
          <w:bCs/>
          <w:color w:val="000000"/>
          <w:sz w:val="32"/>
          <w:szCs w:val="32"/>
        </w:rPr>
        <w:t>)</w:t>
      </w:r>
      <w:r>
        <w:rPr>
          <w:rStyle w:val="16"/>
          <w:rFonts w:hint="eastAsia" w:ascii="仿宋_GB2312" w:hAnsi="宋体" w:eastAsia="仿宋_GB2312" w:cs="宋体"/>
          <w:b w:val="0"/>
          <w:bCs/>
          <w:color w:val="000000"/>
          <w:sz w:val="32"/>
          <w:szCs w:val="32"/>
        </w:rPr>
        <w:t>支出决算为</w:t>
      </w:r>
      <w:r>
        <w:rPr>
          <w:rStyle w:val="16"/>
          <w:rFonts w:ascii="仿宋_GB2312" w:hAnsi="??" w:eastAsia="仿宋_GB2312"/>
          <w:b w:val="0"/>
          <w:bCs/>
          <w:color w:val="000000"/>
          <w:sz w:val="32"/>
          <w:szCs w:val="32"/>
        </w:rPr>
        <w:t xml:space="preserve"> 9.82</w:t>
      </w:r>
      <w:r>
        <w:rPr>
          <w:rStyle w:val="16"/>
          <w:rFonts w:hint="eastAsia" w:ascii="仿宋_GB2312" w:hAnsi="宋体" w:eastAsia="仿宋_GB2312" w:cs="宋体"/>
          <w:b w:val="0"/>
          <w:bCs/>
          <w:color w:val="000000"/>
          <w:sz w:val="32"/>
          <w:szCs w:val="32"/>
        </w:rPr>
        <w:t>万元，完成预算</w:t>
      </w:r>
      <w:r>
        <w:rPr>
          <w:rStyle w:val="16"/>
          <w:rFonts w:ascii="仿宋_GB2312" w:hAnsi="宋体" w:eastAsia="仿宋_GB2312" w:cs="宋体"/>
          <w:b w:val="0"/>
          <w:bCs/>
          <w:color w:val="000000"/>
          <w:sz w:val="32"/>
          <w:szCs w:val="32"/>
        </w:rPr>
        <w:t>100</w:t>
      </w:r>
      <w:r>
        <w:rPr>
          <w:rStyle w:val="16"/>
          <w:rFonts w:ascii="仿宋_GB2312" w:hAnsi="??" w:eastAsia="仿宋_GB2312"/>
          <w:b w:val="0"/>
          <w:bCs/>
          <w:color w:val="000000"/>
          <w:sz w:val="32"/>
          <w:szCs w:val="32"/>
        </w:rPr>
        <w:t>%</w:t>
      </w:r>
      <w:r>
        <w:rPr>
          <w:rStyle w:val="16"/>
          <w:rFonts w:hint="eastAsia" w:ascii="仿宋_GB2312" w:hAnsi="宋体" w:eastAsia="仿宋_GB2312" w:cs="宋体"/>
          <w:b w:val="0"/>
          <w:bCs/>
          <w:color w:val="000000"/>
          <w:sz w:val="32"/>
          <w:szCs w:val="32"/>
        </w:rPr>
        <w:t>，</w:t>
      </w:r>
      <w:r>
        <w:rPr>
          <w:rFonts w:hint="eastAsia" w:ascii="仿宋_GB2312" w:hAnsi="仿宋_GB2312" w:eastAsia="仿宋_GB2312" w:cs="仿宋_GB2312"/>
          <w:color w:val="000000"/>
          <w:sz w:val="32"/>
          <w:szCs w:val="32"/>
        </w:rPr>
        <w:t>决算数与预算数持平</w:t>
      </w:r>
      <w:r>
        <w:rPr>
          <w:rStyle w:val="16"/>
          <w:rFonts w:hint="eastAsia" w:ascii="仿宋_GB2312" w:hAnsi="宋体" w:eastAsia="仿宋_GB2312" w:cs="宋体"/>
          <w:b w:val="0"/>
          <w:bCs/>
          <w:color w:val="000000"/>
          <w:sz w:val="32"/>
          <w:szCs w:val="32"/>
        </w:rPr>
        <w:t>。</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社会保障和就业</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类</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行政事业单位离退休</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款</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机关事业单位基本养老保险缴费支出</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项</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支出决算为</w:t>
      </w:r>
      <w:r>
        <w:rPr>
          <w:rFonts w:ascii="仿宋_GB2312" w:hAnsi="仿宋_GB2312" w:eastAsia="仿宋_GB2312" w:cs="仿宋_GB2312"/>
          <w:color w:val="000000"/>
          <w:sz w:val="32"/>
          <w:szCs w:val="32"/>
        </w:rPr>
        <w:t xml:space="preserve"> 9.82</w:t>
      </w:r>
      <w:r>
        <w:rPr>
          <w:rFonts w:hint="eastAsia" w:ascii="仿宋_GB2312" w:hAnsi="仿宋_GB2312" w:eastAsia="仿宋_GB2312" w:cs="仿宋_GB2312"/>
          <w:color w:val="000000"/>
          <w:sz w:val="32"/>
          <w:szCs w:val="32"/>
        </w:rPr>
        <w:t>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，决算数与预算数持平。</w:t>
      </w:r>
    </w:p>
    <w:p>
      <w:pPr>
        <w:spacing w:line="600" w:lineRule="exact"/>
        <w:ind w:firstLine="643" w:firstLineChars="200"/>
        <w:rPr>
          <w:rFonts w:ascii="仿宋_GB2312" w:hAnsi="??" w:eastAsia="仿宋_GB2312"/>
          <w:b/>
          <w:color w:val="000000"/>
          <w:sz w:val="32"/>
          <w:szCs w:val="32"/>
        </w:rPr>
      </w:pPr>
      <w:r>
        <w:rPr>
          <w:rStyle w:val="16"/>
          <w:rFonts w:ascii="仿宋_GB2312" w:hAnsi="??" w:eastAsia="仿宋_GB2312"/>
          <w:bCs/>
          <w:color w:val="000000"/>
          <w:sz w:val="32"/>
          <w:szCs w:val="32"/>
        </w:rPr>
        <w:t>3.</w:t>
      </w:r>
      <w:r>
        <w:rPr>
          <w:rFonts w:hint="eastAsia" w:ascii="仿宋_GB2312" w:hAnsi="仿宋_GB2312" w:eastAsia="仿宋_GB2312" w:cs="仿宋_GB2312"/>
          <w:b/>
          <w:bCs/>
          <w:color w:val="000000"/>
          <w:sz w:val="32"/>
          <w:szCs w:val="32"/>
        </w:rPr>
        <w:t>卫生健康</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类</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行政事业单位医疗</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款</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事业单位医疗</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项</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支出决算为</w:t>
      </w:r>
      <w:r>
        <w:rPr>
          <w:rFonts w:ascii="仿宋_GB2312" w:hAnsi="仿宋_GB2312" w:eastAsia="仿宋_GB2312" w:cs="仿宋_GB2312"/>
          <w:color w:val="000000"/>
          <w:sz w:val="32"/>
          <w:szCs w:val="32"/>
        </w:rPr>
        <w:t xml:space="preserve">6.89 </w:t>
      </w:r>
      <w:r>
        <w:rPr>
          <w:rFonts w:hint="eastAsia" w:ascii="仿宋_GB2312" w:hAnsi="仿宋_GB2312" w:eastAsia="仿宋_GB2312" w:cs="仿宋_GB2312"/>
          <w:color w:val="000000"/>
          <w:sz w:val="32"/>
          <w:szCs w:val="32"/>
        </w:rPr>
        <w:t>万元，完成预算</w:t>
      </w:r>
      <w:r>
        <w:rPr>
          <w:rFonts w:ascii="仿宋_GB2312" w:hAnsi="仿宋_GB2312" w:eastAsia="仿宋_GB2312" w:cs="仿宋_GB2312"/>
          <w:color w:val="000000"/>
          <w:sz w:val="32"/>
          <w:szCs w:val="32"/>
        </w:rPr>
        <w:t>100 %</w:t>
      </w:r>
      <w:r>
        <w:rPr>
          <w:rFonts w:hint="eastAsia" w:ascii="仿宋_GB2312" w:hAnsi="仿宋_GB2312" w:eastAsia="仿宋_GB2312" w:cs="仿宋_GB2312"/>
          <w:color w:val="000000"/>
          <w:sz w:val="32"/>
          <w:szCs w:val="32"/>
        </w:rPr>
        <w:t>，决算数与预算数持平</w:t>
      </w:r>
      <w:r>
        <w:rPr>
          <w:rStyle w:val="16"/>
          <w:rFonts w:hint="eastAsia" w:ascii="仿宋_GB2312" w:hAnsi="宋体" w:eastAsia="仿宋_GB2312" w:cs="宋体"/>
          <w:b w:val="0"/>
          <w:bCs/>
          <w:color w:val="000000"/>
          <w:sz w:val="32"/>
          <w:szCs w:val="32"/>
        </w:rPr>
        <w:t>。</w:t>
      </w:r>
    </w:p>
    <w:p>
      <w:pPr>
        <w:spacing w:line="600" w:lineRule="exact"/>
        <w:ind w:firstLine="643" w:firstLineChars="200"/>
        <w:rPr>
          <w:rFonts w:ascii="仿宋_GB2312" w:hAnsi="??" w:eastAsia="仿宋_GB2312"/>
          <w:color w:val="000000"/>
          <w:sz w:val="32"/>
          <w:szCs w:val="32"/>
        </w:rPr>
      </w:pPr>
      <w:r>
        <w:rPr>
          <w:rFonts w:ascii="仿宋_GB2312" w:hAnsi="??" w:eastAsia="仿宋_GB2312"/>
          <w:b/>
          <w:color w:val="000000"/>
          <w:sz w:val="32"/>
          <w:szCs w:val="32"/>
        </w:rPr>
        <w:t>4.</w:t>
      </w:r>
      <w:r>
        <w:rPr>
          <w:rFonts w:hint="eastAsia" w:ascii="仿宋_GB2312" w:hAnsi="宋体" w:eastAsia="仿宋_GB2312" w:cs="宋体"/>
          <w:b/>
          <w:color w:val="000000"/>
          <w:sz w:val="32"/>
          <w:szCs w:val="32"/>
        </w:rPr>
        <w:t>住房保障支出</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类</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住房改革支出</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款</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住房公积金</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项</w:t>
      </w:r>
      <w:r>
        <w:rPr>
          <w:rFonts w:ascii="仿宋_GB2312" w:hAnsi="宋体" w:eastAsia="仿宋_GB2312" w:cs="宋体"/>
          <w:b/>
          <w:color w:val="000000"/>
          <w:sz w:val="32"/>
          <w:szCs w:val="32"/>
        </w:rPr>
        <w:t>)</w:t>
      </w:r>
      <w:r>
        <w:rPr>
          <w:rFonts w:hint="eastAsia" w:ascii="仿宋_GB2312" w:hAnsi="宋体" w:eastAsia="仿宋_GB2312" w:cs="宋体"/>
          <w:b/>
          <w:color w:val="000000"/>
          <w:sz w:val="32"/>
          <w:szCs w:val="32"/>
        </w:rPr>
        <w:t>：</w:t>
      </w:r>
      <w:r>
        <w:rPr>
          <w:rFonts w:hint="eastAsia" w:ascii="仿宋_GB2312" w:hAnsi="宋体" w:eastAsia="仿宋_GB2312" w:cs="宋体"/>
          <w:color w:val="000000"/>
          <w:sz w:val="32"/>
          <w:szCs w:val="32"/>
        </w:rPr>
        <w:t>支出预算为</w:t>
      </w:r>
      <w:r>
        <w:rPr>
          <w:rFonts w:ascii="仿宋_GB2312" w:hAnsi="??" w:eastAsia="仿宋_GB2312"/>
          <w:color w:val="000000"/>
          <w:sz w:val="32"/>
          <w:szCs w:val="32"/>
        </w:rPr>
        <w:t xml:space="preserve"> 7.47</w:t>
      </w:r>
      <w:r>
        <w:rPr>
          <w:rFonts w:hint="eastAsia" w:ascii="仿宋_GB2312" w:hAnsi="宋体" w:eastAsia="仿宋_GB2312" w:cs="宋体"/>
          <w:color w:val="000000"/>
          <w:sz w:val="32"/>
          <w:szCs w:val="32"/>
        </w:rPr>
        <w:t>万元，完成预算</w:t>
      </w:r>
      <w:r>
        <w:rPr>
          <w:rFonts w:ascii="仿宋_GB2312" w:hAnsi="??" w:eastAsia="仿宋_GB2312"/>
          <w:color w:val="000000"/>
          <w:sz w:val="32"/>
          <w:szCs w:val="32"/>
        </w:rPr>
        <w:t xml:space="preserve"> 100%</w:t>
      </w:r>
      <w:r>
        <w:rPr>
          <w:rFonts w:hint="eastAsia" w:ascii="仿宋_GB2312" w:hAnsi="宋体" w:eastAsia="仿宋_GB2312" w:cs="宋体"/>
          <w:color w:val="000000"/>
          <w:sz w:val="32"/>
          <w:szCs w:val="32"/>
        </w:rPr>
        <w:t>，决算数与预算持平。</w:t>
      </w:r>
    </w:p>
    <w:p>
      <w:pPr>
        <w:tabs>
          <w:tab w:val="right" w:pos="8306"/>
        </w:tabs>
        <w:spacing w:line="600" w:lineRule="exact"/>
        <w:ind w:firstLine="640"/>
        <w:outlineLvl w:val="1"/>
        <w:rPr>
          <w:rStyle w:val="20"/>
          <w:color w:val="000000"/>
        </w:rPr>
      </w:pPr>
      <w:bookmarkStart w:id="23" w:name="_Toc18720_WPSOffice_Level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color w:val="000000"/>
        </w:rPr>
        <w:t>般公共预算财政拨款基本支出决算情况说明</w:t>
      </w:r>
      <w:bookmarkEnd w:id="23"/>
      <w:r>
        <w:rPr>
          <w:rStyle w:val="20"/>
          <w:rFonts w:ascii="黑体" w:hAnsi="黑体" w:eastAsia="黑体"/>
          <w:b w:val="0"/>
          <w:color w:val="000000"/>
        </w:rPr>
        <w:tab/>
      </w:r>
    </w:p>
    <w:p>
      <w:pPr>
        <w:spacing w:line="600" w:lineRule="exact"/>
        <w:ind w:firstLine="645"/>
        <w:rPr>
          <w:rFonts w:ascii="仿宋_GB2312" w:hAnsi="??" w:eastAsia="仿宋_GB2312"/>
          <w:color w:val="000000"/>
          <w:spacing w:val="-8"/>
          <w:sz w:val="32"/>
          <w:szCs w:val="32"/>
        </w:rPr>
      </w:pPr>
      <w:r>
        <w:rPr>
          <w:rFonts w:ascii="仿宋_GB2312" w:hAnsi="??" w:eastAsia="仿宋_GB2312"/>
          <w:color w:val="000000"/>
          <w:spacing w:val="-8"/>
          <w:sz w:val="32"/>
          <w:szCs w:val="32"/>
        </w:rPr>
        <w:t>2021</w:t>
      </w:r>
      <w:r>
        <w:rPr>
          <w:rFonts w:hint="eastAsia" w:ascii="仿宋_GB2312" w:hAnsi="宋体" w:eastAsia="仿宋_GB2312" w:cs="宋体"/>
          <w:color w:val="000000"/>
          <w:spacing w:val="-8"/>
          <w:sz w:val="32"/>
          <w:szCs w:val="32"/>
        </w:rPr>
        <w:t>年一般公共预算财政拨款基本支出</w:t>
      </w:r>
      <w:r>
        <w:rPr>
          <w:rFonts w:ascii="仿宋_GB2312" w:hAnsi="??" w:eastAsia="仿宋_GB2312"/>
          <w:color w:val="000000"/>
          <w:spacing w:val="-8"/>
          <w:sz w:val="32"/>
          <w:szCs w:val="32"/>
        </w:rPr>
        <w:t xml:space="preserve"> 142.69</w:t>
      </w:r>
      <w:r>
        <w:rPr>
          <w:rFonts w:hint="eastAsia" w:ascii="仿宋_GB2312" w:hAnsi="宋体" w:eastAsia="仿宋_GB2312" w:cs="宋体"/>
          <w:color w:val="000000"/>
          <w:spacing w:val="-8"/>
          <w:sz w:val="32"/>
          <w:szCs w:val="32"/>
        </w:rPr>
        <w:t>万元，其中：</w:t>
      </w:r>
    </w:p>
    <w:p>
      <w:pPr>
        <w:spacing w:line="600" w:lineRule="exact"/>
        <w:ind w:firstLine="645"/>
        <w:rPr>
          <w:rFonts w:ascii="仿宋_GB2312" w:hAnsi="??" w:eastAsia="仿宋_GB2312"/>
          <w:color w:val="000000"/>
          <w:sz w:val="32"/>
          <w:szCs w:val="32"/>
        </w:rPr>
      </w:pPr>
      <w:r>
        <w:rPr>
          <w:rFonts w:hint="eastAsia" w:ascii="仿宋_GB2312" w:hAnsi="宋体" w:eastAsia="仿宋_GB2312" w:cs="宋体"/>
          <w:color w:val="000000"/>
          <w:sz w:val="32"/>
          <w:szCs w:val="32"/>
        </w:rPr>
        <w:t>人员经费</w:t>
      </w:r>
      <w:r>
        <w:rPr>
          <w:rFonts w:ascii="仿宋_GB2312" w:hAnsi="??" w:eastAsia="仿宋_GB2312"/>
          <w:color w:val="000000"/>
          <w:sz w:val="32"/>
          <w:szCs w:val="32"/>
        </w:rPr>
        <w:t xml:space="preserve"> 133.75</w:t>
      </w:r>
      <w:r>
        <w:rPr>
          <w:rFonts w:hint="eastAsia" w:ascii="仿宋_GB2312" w:hAnsi="宋体" w:eastAsia="仿宋_GB2312" w:cs="宋体"/>
          <w:color w:val="000000"/>
          <w:sz w:val="32"/>
          <w:szCs w:val="32"/>
        </w:rPr>
        <w:t>万元，主要包括：基本工资</w:t>
      </w:r>
      <w:r>
        <w:rPr>
          <w:rFonts w:ascii="仿宋_GB2312" w:hAnsi="??" w:eastAsia="仿宋_GB2312"/>
          <w:color w:val="000000"/>
          <w:sz w:val="32"/>
          <w:szCs w:val="32"/>
        </w:rPr>
        <w:t xml:space="preserve"> 33.34</w:t>
      </w:r>
      <w:r>
        <w:rPr>
          <w:rFonts w:hint="eastAsia" w:ascii="仿宋_GB2312" w:hAnsi="宋体" w:eastAsia="仿宋_GB2312" w:cs="宋体"/>
          <w:color w:val="000000"/>
          <w:sz w:val="32"/>
          <w:szCs w:val="32"/>
        </w:rPr>
        <w:t>万元、津贴补贴</w:t>
      </w:r>
      <w:r>
        <w:rPr>
          <w:rFonts w:ascii="仿宋_GB2312" w:hAnsi="宋体" w:eastAsia="仿宋_GB2312" w:cs="宋体"/>
          <w:color w:val="000000"/>
          <w:sz w:val="32"/>
          <w:szCs w:val="32"/>
        </w:rPr>
        <w:t>3.84</w:t>
      </w:r>
      <w:r>
        <w:rPr>
          <w:rFonts w:hint="eastAsia" w:ascii="仿宋_GB2312" w:hAnsi="宋体" w:eastAsia="仿宋_GB2312" w:cs="宋体"/>
          <w:color w:val="000000"/>
          <w:sz w:val="32"/>
          <w:szCs w:val="32"/>
        </w:rPr>
        <w:t>万元、奖金</w:t>
      </w:r>
      <w:r>
        <w:rPr>
          <w:rFonts w:ascii="仿宋_GB2312" w:hAnsi="宋体" w:eastAsia="仿宋_GB2312" w:cs="宋体"/>
          <w:color w:val="000000"/>
          <w:sz w:val="32"/>
          <w:szCs w:val="32"/>
        </w:rPr>
        <w:t>45.99</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万元、绩效工资</w:t>
      </w:r>
      <w:r>
        <w:rPr>
          <w:rFonts w:ascii="仿宋_GB2312" w:hAnsi="宋体" w:eastAsia="仿宋_GB2312" w:cs="宋体"/>
          <w:color w:val="000000"/>
          <w:sz w:val="32"/>
          <w:szCs w:val="32"/>
        </w:rPr>
        <w:t>25.84</w:t>
      </w:r>
      <w:r>
        <w:rPr>
          <w:rFonts w:hint="eastAsia" w:ascii="仿宋_GB2312" w:hAnsi="宋体" w:eastAsia="仿宋_GB2312" w:cs="宋体"/>
          <w:color w:val="000000"/>
          <w:sz w:val="32"/>
          <w:szCs w:val="32"/>
        </w:rPr>
        <w:t>万元，机关事业单位基本养老保险缴费</w:t>
      </w:r>
      <w:r>
        <w:rPr>
          <w:rFonts w:ascii="仿宋_GB2312" w:hAnsi="宋体" w:eastAsia="仿宋_GB2312" w:cs="宋体"/>
          <w:color w:val="000000"/>
          <w:sz w:val="32"/>
          <w:szCs w:val="32"/>
        </w:rPr>
        <w:t>9.82</w:t>
      </w:r>
      <w:r>
        <w:rPr>
          <w:rFonts w:hint="eastAsia" w:ascii="仿宋_GB2312" w:hAnsi="宋体" w:eastAsia="仿宋_GB2312" w:cs="宋体"/>
          <w:color w:val="000000"/>
          <w:sz w:val="32"/>
          <w:szCs w:val="32"/>
        </w:rPr>
        <w:t>万元、其他社会保障缴费</w:t>
      </w:r>
      <w:r>
        <w:rPr>
          <w:rFonts w:ascii="仿宋_GB2312" w:hAnsi="??" w:eastAsia="仿宋_GB2312"/>
          <w:color w:val="000000"/>
          <w:sz w:val="32"/>
          <w:szCs w:val="32"/>
        </w:rPr>
        <w:t xml:space="preserve"> 0.56</w:t>
      </w:r>
      <w:r>
        <w:rPr>
          <w:rFonts w:hint="eastAsia" w:ascii="仿宋_GB2312" w:hAnsi="宋体" w:eastAsia="仿宋_GB2312" w:cs="宋体"/>
          <w:color w:val="000000"/>
          <w:sz w:val="32"/>
          <w:szCs w:val="32"/>
        </w:rPr>
        <w:t>万元、职工基本医疗保险缴费</w:t>
      </w:r>
      <w:r>
        <w:rPr>
          <w:rFonts w:ascii="仿宋_GB2312" w:hAnsi="宋体" w:eastAsia="仿宋_GB2312" w:cs="宋体"/>
          <w:color w:val="000000"/>
          <w:sz w:val="32"/>
          <w:szCs w:val="32"/>
        </w:rPr>
        <w:t>6.89</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万元、住房公积金</w:t>
      </w:r>
      <w:r>
        <w:rPr>
          <w:rFonts w:ascii="仿宋_GB2312" w:hAnsi="宋体" w:eastAsia="仿宋_GB2312" w:cs="宋体"/>
          <w:color w:val="000000"/>
          <w:sz w:val="32"/>
          <w:szCs w:val="32"/>
        </w:rPr>
        <w:t>7.47</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万元等。</w:t>
      </w:r>
      <w:r>
        <w:rPr>
          <w:rFonts w:ascii="仿宋_GB2312" w:hAnsi="??" w:eastAsia="仿宋_GB2312"/>
          <w:color w:val="000000"/>
          <w:sz w:val="32"/>
          <w:szCs w:val="32"/>
        </w:rPr>
        <w:br w:type="textWrapping"/>
      </w:r>
      <w:r>
        <w:rPr>
          <w:rFonts w:hint="eastAsia" w:ascii="仿宋_GB2312" w:hAnsi="宋体" w:eastAsia="仿宋_GB2312" w:cs="宋体"/>
          <w:color w:val="000000"/>
          <w:sz w:val="32"/>
          <w:szCs w:val="32"/>
        </w:rPr>
        <w:t>　　公用经费</w:t>
      </w:r>
      <w:r>
        <w:rPr>
          <w:rFonts w:ascii="仿宋_GB2312" w:hAnsi="??" w:eastAsia="仿宋_GB2312"/>
          <w:color w:val="000000"/>
          <w:sz w:val="32"/>
          <w:szCs w:val="32"/>
        </w:rPr>
        <w:t xml:space="preserve"> 8.94</w:t>
      </w:r>
      <w:r>
        <w:rPr>
          <w:rFonts w:hint="eastAsia" w:ascii="仿宋_GB2312" w:hAnsi="宋体" w:eastAsia="仿宋_GB2312" w:cs="宋体"/>
          <w:color w:val="000000"/>
          <w:sz w:val="32"/>
          <w:szCs w:val="32"/>
        </w:rPr>
        <w:t>万元，主要包括：办公费</w:t>
      </w:r>
      <w:r>
        <w:rPr>
          <w:rFonts w:ascii="仿宋_GB2312" w:hAnsi="宋体" w:eastAsia="仿宋_GB2312" w:cs="宋体"/>
          <w:color w:val="000000"/>
          <w:sz w:val="32"/>
          <w:szCs w:val="32"/>
        </w:rPr>
        <w:t>0.46</w:t>
      </w:r>
      <w:r>
        <w:rPr>
          <w:rFonts w:hint="eastAsia" w:ascii="仿宋_GB2312" w:hAnsi="宋体" w:eastAsia="仿宋_GB2312" w:cs="宋体"/>
          <w:color w:val="000000"/>
          <w:sz w:val="32"/>
          <w:szCs w:val="32"/>
        </w:rPr>
        <w:t>万元、咨询费</w:t>
      </w:r>
      <w:r>
        <w:rPr>
          <w:rFonts w:ascii="仿宋_GB2312" w:hAnsi="宋体" w:eastAsia="仿宋_GB2312" w:cs="宋体"/>
          <w:color w:val="000000"/>
          <w:sz w:val="32"/>
          <w:szCs w:val="32"/>
        </w:rPr>
        <w:t>0.50</w:t>
      </w:r>
      <w:r>
        <w:rPr>
          <w:rFonts w:hint="eastAsia" w:ascii="仿宋_GB2312" w:hAnsi="宋体" w:eastAsia="仿宋_GB2312" w:cs="宋体"/>
          <w:color w:val="000000"/>
          <w:sz w:val="32"/>
          <w:szCs w:val="32"/>
        </w:rPr>
        <w:t>万元、差旅费</w:t>
      </w:r>
      <w:r>
        <w:rPr>
          <w:rFonts w:ascii="仿宋_GB2312" w:hAnsi="??" w:eastAsia="仿宋_GB2312"/>
          <w:color w:val="000000"/>
          <w:sz w:val="32"/>
          <w:szCs w:val="32"/>
        </w:rPr>
        <w:t xml:space="preserve"> 0.95</w:t>
      </w:r>
      <w:r>
        <w:rPr>
          <w:rFonts w:hint="eastAsia" w:ascii="仿宋_GB2312" w:hAnsi="宋体" w:eastAsia="仿宋_GB2312" w:cs="宋体"/>
          <w:color w:val="000000"/>
          <w:sz w:val="32"/>
          <w:szCs w:val="32"/>
        </w:rPr>
        <w:t>万元、委托业务费</w:t>
      </w:r>
      <w:r>
        <w:rPr>
          <w:rFonts w:ascii="仿宋_GB2312" w:hAnsi="宋体" w:eastAsia="仿宋_GB2312" w:cs="宋体"/>
          <w:color w:val="000000"/>
          <w:sz w:val="32"/>
          <w:szCs w:val="32"/>
        </w:rPr>
        <w:t>0.24</w:t>
      </w:r>
      <w:r>
        <w:rPr>
          <w:rFonts w:hint="eastAsia" w:ascii="仿宋_GB2312" w:hAnsi="宋体" w:eastAsia="仿宋_GB2312" w:cs="宋体"/>
          <w:color w:val="000000"/>
          <w:sz w:val="32"/>
          <w:szCs w:val="32"/>
        </w:rPr>
        <w:t>万元、租赁费</w:t>
      </w:r>
      <w:r>
        <w:rPr>
          <w:rFonts w:ascii="仿宋_GB2312" w:hAnsi="宋体" w:eastAsia="仿宋_GB2312" w:cs="宋体"/>
          <w:color w:val="000000"/>
          <w:sz w:val="32"/>
          <w:szCs w:val="32"/>
        </w:rPr>
        <w:t>0.30</w:t>
      </w:r>
      <w:r>
        <w:rPr>
          <w:rFonts w:hint="eastAsia" w:ascii="仿宋_GB2312" w:hAnsi="宋体" w:eastAsia="仿宋_GB2312" w:cs="宋体"/>
          <w:color w:val="000000"/>
          <w:sz w:val="32"/>
          <w:szCs w:val="32"/>
        </w:rPr>
        <w:t>万元、工会经费</w:t>
      </w:r>
      <w:r>
        <w:rPr>
          <w:rFonts w:ascii="仿宋_GB2312" w:hAnsi="宋体" w:eastAsia="仿宋_GB2312" w:cs="宋体"/>
          <w:color w:val="000000"/>
          <w:sz w:val="32"/>
          <w:szCs w:val="32"/>
        </w:rPr>
        <w:t>1.22</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万元、福利费</w:t>
      </w:r>
      <w:r>
        <w:rPr>
          <w:rFonts w:ascii="仿宋_GB2312" w:hAnsi="宋体" w:eastAsia="仿宋_GB2312" w:cs="宋体"/>
          <w:color w:val="000000"/>
          <w:sz w:val="32"/>
          <w:szCs w:val="32"/>
        </w:rPr>
        <w:t>1.16</w:t>
      </w:r>
      <w:r>
        <w:rPr>
          <w:rFonts w:ascii="仿宋_GB2312" w:hAnsi="??" w:eastAsia="仿宋_GB2312"/>
          <w:color w:val="000000"/>
          <w:sz w:val="32"/>
          <w:szCs w:val="32"/>
        </w:rPr>
        <w:t xml:space="preserve"> </w:t>
      </w:r>
      <w:r>
        <w:rPr>
          <w:rFonts w:hint="eastAsia" w:ascii="仿宋_GB2312" w:hAnsi="宋体" w:eastAsia="仿宋_GB2312" w:cs="宋体"/>
          <w:color w:val="000000"/>
          <w:sz w:val="32"/>
          <w:szCs w:val="32"/>
        </w:rPr>
        <w:t>万元、其他交通费</w:t>
      </w:r>
      <w:r>
        <w:rPr>
          <w:rFonts w:ascii="仿宋_GB2312" w:hAnsi="??" w:eastAsia="仿宋_GB2312"/>
          <w:color w:val="000000"/>
          <w:sz w:val="32"/>
          <w:szCs w:val="32"/>
        </w:rPr>
        <w:t xml:space="preserve"> 3.95</w:t>
      </w:r>
      <w:r>
        <w:rPr>
          <w:rFonts w:hint="eastAsia" w:ascii="仿宋_GB2312" w:hAnsi="宋体" w:eastAsia="仿宋_GB2312" w:cs="宋体"/>
          <w:color w:val="000000"/>
          <w:sz w:val="32"/>
          <w:szCs w:val="32"/>
        </w:rPr>
        <w:t>万元、其他商品和服务支出</w:t>
      </w:r>
      <w:r>
        <w:rPr>
          <w:rFonts w:ascii="仿宋_GB2312" w:hAnsi="宋体" w:eastAsia="仿宋_GB2312" w:cs="宋体"/>
          <w:color w:val="000000"/>
          <w:sz w:val="32"/>
          <w:szCs w:val="32"/>
        </w:rPr>
        <w:t>0.16</w:t>
      </w:r>
      <w:r>
        <w:rPr>
          <w:rFonts w:hint="eastAsia" w:ascii="仿宋_GB2312" w:hAnsi="宋体" w:eastAsia="仿宋_GB2312" w:cs="宋体"/>
          <w:color w:val="000000"/>
          <w:sz w:val="32"/>
          <w:szCs w:val="32"/>
        </w:rPr>
        <w:t>万元。</w:t>
      </w:r>
    </w:p>
    <w:p>
      <w:pPr>
        <w:spacing w:line="600" w:lineRule="exact"/>
        <w:ind w:firstLine="640"/>
        <w:outlineLvl w:val="1"/>
        <w:rPr>
          <w:rStyle w:val="20"/>
          <w:rFonts w:ascii="黑体" w:hAnsi="黑体" w:eastAsia="黑体"/>
          <w:b w:val="0"/>
          <w:color w:val="000000"/>
        </w:rPr>
      </w:pPr>
      <w:bookmarkStart w:id="24" w:name="_Toc31234_WPSOffice_Level2"/>
      <w:r>
        <w:rPr>
          <w:rFonts w:hint="eastAsia" w:ascii="黑体" w:eastAsia="黑体"/>
          <w:color w:val="000000"/>
          <w:sz w:val="32"/>
          <w:szCs w:val="32"/>
        </w:rPr>
        <w:t>七、</w:t>
      </w:r>
      <w:r>
        <w:rPr>
          <w:rStyle w:val="20"/>
          <w:rFonts w:hint="eastAsia" w:ascii="黑体" w:hAnsi="黑体" w:eastAsia="黑体"/>
          <w:color w:val="000000"/>
        </w:rPr>
        <w:t>“</w:t>
      </w:r>
      <w:r>
        <w:rPr>
          <w:rStyle w:val="20"/>
          <w:rFonts w:hint="eastAsia" w:ascii="黑体" w:hAnsi="黑体" w:eastAsia="黑体"/>
          <w:b w:val="0"/>
          <w:color w:val="000000"/>
        </w:rPr>
        <w:t>三公”经费财政拨款支出决算情况说明</w:t>
      </w:r>
      <w:bookmarkEnd w:id="24"/>
    </w:p>
    <w:p>
      <w:pPr>
        <w:spacing w:line="600" w:lineRule="exact"/>
        <w:ind w:firstLine="640"/>
        <w:outlineLvl w:val="2"/>
        <w:rPr>
          <w:rFonts w:ascii="楷体_GB2312" w:hAnsi="??" w:eastAsia="楷体_GB2312"/>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一</w:t>
      </w:r>
      <w:r>
        <w:rPr>
          <w:rFonts w:ascii="楷体_GB2312" w:hAnsi="宋体" w:eastAsia="楷体_GB2312" w:cs="宋体"/>
          <w:b/>
          <w:color w:val="000000"/>
          <w:sz w:val="32"/>
          <w:szCs w:val="32"/>
        </w:rPr>
        <w:t>)</w:t>
      </w:r>
      <w:r>
        <w:rPr>
          <w:rFonts w:hint="eastAsia" w:ascii="楷体_GB2312" w:hAnsi="??" w:eastAsia="楷体_GB2312"/>
          <w:b/>
          <w:color w:val="000000"/>
          <w:sz w:val="32"/>
          <w:szCs w:val="32"/>
        </w:rPr>
        <w:t>“</w:t>
      </w:r>
      <w:r>
        <w:rPr>
          <w:rFonts w:hint="eastAsia" w:ascii="楷体_GB2312" w:hAnsi="宋体" w:eastAsia="楷体_GB2312" w:cs="宋体"/>
          <w:b/>
          <w:color w:val="000000"/>
          <w:sz w:val="32"/>
          <w:szCs w:val="32"/>
        </w:rPr>
        <w:t>三公</w:t>
      </w:r>
      <w:r>
        <w:rPr>
          <w:rFonts w:hint="eastAsia" w:ascii="楷体_GB2312" w:hAnsi="??" w:eastAsia="楷体_GB2312"/>
          <w:b/>
          <w:color w:val="000000"/>
          <w:sz w:val="32"/>
          <w:szCs w:val="32"/>
        </w:rPr>
        <w:t>”</w:t>
      </w:r>
      <w:r>
        <w:rPr>
          <w:rFonts w:hint="eastAsia" w:ascii="楷体_GB2312" w:hAnsi="宋体" w:eastAsia="楷体_GB2312" w:cs="宋体"/>
          <w:b/>
          <w:color w:val="000000"/>
          <w:sz w:val="32"/>
          <w:szCs w:val="32"/>
        </w:rPr>
        <w:t>经费财政拨款支出决算总体情况说明</w:t>
      </w:r>
    </w:p>
    <w:p>
      <w:pPr>
        <w:spacing w:line="600" w:lineRule="exact"/>
        <w:ind w:firstLine="645"/>
        <w:rPr>
          <w:rFonts w:ascii="仿宋_GB2312" w:hAnsi="宋体" w:eastAsia="仿宋_GB2312" w:cs="宋体"/>
          <w:color w:val="000000"/>
          <w:sz w:val="32"/>
          <w:szCs w:val="32"/>
        </w:rPr>
      </w:pPr>
      <w:r>
        <w:rPr>
          <w:rFonts w:ascii="仿宋_GB2312" w:hAnsi="宋体" w:eastAsia="仿宋_GB2312" w:cs="宋体"/>
          <w:color w:val="000000"/>
          <w:sz w:val="32"/>
          <w:szCs w:val="32"/>
        </w:rPr>
        <w:t>2021</w:t>
      </w:r>
      <w:r>
        <w:rPr>
          <w:rFonts w:hint="eastAsia" w:ascii="仿宋_GB2312" w:hAnsi="宋体" w:eastAsia="仿宋_GB2312" w:cs="宋体"/>
          <w:color w:val="000000"/>
          <w:sz w:val="32"/>
          <w:szCs w:val="32"/>
        </w:rPr>
        <w:t>年无“三公”经费财政拨款决算支出。</w:t>
      </w:r>
    </w:p>
    <w:p>
      <w:pPr>
        <w:spacing w:line="600" w:lineRule="exact"/>
        <w:ind w:firstLine="640"/>
        <w:outlineLvl w:val="2"/>
        <w:rPr>
          <w:rFonts w:ascii="楷体_GB2312" w:hAnsi="宋体" w:eastAsia="楷体_GB2312" w:cs="宋体"/>
          <w:b/>
          <w:color w:val="000000"/>
          <w:sz w:val="32"/>
          <w:szCs w:val="32"/>
        </w:rPr>
      </w:pP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二</w:t>
      </w:r>
      <w:r>
        <w:rPr>
          <w:rFonts w:ascii="楷体_GB2312" w:hAnsi="宋体" w:eastAsia="楷体_GB2312" w:cs="宋体"/>
          <w:b/>
          <w:color w:val="000000"/>
          <w:sz w:val="32"/>
          <w:szCs w:val="32"/>
        </w:rPr>
        <w:t>)</w:t>
      </w:r>
      <w:r>
        <w:rPr>
          <w:rFonts w:hint="eastAsia" w:ascii="楷体_GB2312" w:hAnsi="宋体" w:eastAsia="楷体_GB2312" w:cs="宋体"/>
          <w:b/>
          <w:color w:val="000000"/>
          <w:sz w:val="32"/>
          <w:szCs w:val="32"/>
        </w:rPr>
        <w:t>“三公”经费财政拨款支出决算具体情况说明</w:t>
      </w:r>
    </w:p>
    <w:p>
      <w:pPr>
        <w:spacing w:line="600" w:lineRule="exact"/>
        <w:ind w:firstLine="645"/>
        <w:rPr>
          <w:rFonts w:ascii="仿宋_GB2312" w:hAnsi="宋体" w:eastAsia="仿宋_GB2312" w:cs="宋体"/>
          <w:color w:val="000000"/>
          <w:sz w:val="32"/>
          <w:szCs w:val="32"/>
        </w:rPr>
      </w:pPr>
      <w:r>
        <w:rPr>
          <w:rFonts w:ascii="仿宋_GB2312" w:hAnsi="宋体" w:eastAsia="仿宋_GB2312" w:cs="宋体"/>
          <w:color w:val="000000"/>
          <w:sz w:val="32"/>
          <w:szCs w:val="32"/>
        </w:rPr>
        <w:t>2021</w:t>
      </w:r>
      <w:r>
        <w:rPr>
          <w:rFonts w:hint="eastAsia" w:ascii="仿宋_GB2312" w:hAnsi="宋体" w:eastAsia="仿宋_GB2312" w:cs="宋体"/>
          <w:color w:val="000000"/>
          <w:sz w:val="32"/>
          <w:szCs w:val="32"/>
        </w:rPr>
        <w:t>年“三公”经费财政拨款支出决算中：</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无因公出国</w:t>
      </w:r>
      <w:r>
        <w:rPr>
          <w:rFonts w:ascii="仿宋_GB2312" w:eastAsia="仿宋_GB2312"/>
          <w:b/>
          <w:color w:val="000000"/>
          <w:sz w:val="32"/>
          <w:szCs w:val="32"/>
        </w:rPr>
        <w:t>(</w:t>
      </w:r>
      <w:r>
        <w:rPr>
          <w:rFonts w:hint="eastAsia" w:ascii="仿宋_GB2312" w:eastAsia="仿宋_GB2312"/>
          <w:b/>
          <w:color w:val="000000"/>
          <w:sz w:val="32"/>
          <w:szCs w:val="32"/>
        </w:rPr>
        <w:t>境</w:t>
      </w:r>
      <w:r>
        <w:rPr>
          <w:rFonts w:ascii="仿宋_GB2312" w:eastAsia="仿宋_GB2312"/>
          <w:b/>
          <w:color w:val="000000"/>
          <w:sz w:val="32"/>
          <w:szCs w:val="32"/>
        </w:rPr>
        <w:t>)</w:t>
      </w:r>
      <w:r>
        <w:rPr>
          <w:rFonts w:hint="eastAsia" w:ascii="仿宋_GB2312" w:eastAsia="仿宋_GB2312"/>
          <w:b/>
          <w:color w:val="000000"/>
          <w:sz w:val="32"/>
          <w:szCs w:val="32"/>
        </w:rPr>
        <w:t>经费支出</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无公务用车购置及运行维护费支出</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无公务接待费支出</w:t>
      </w:r>
      <w:r>
        <w:rPr>
          <w:rFonts w:hint="eastAsia" w:ascii="仿宋_GB2312" w:eastAsia="仿宋_GB2312"/>
          <w:color w:val="000000"/>
          <w:sz w:val="32"/>
          <w:szCs w:val="32"/>
        </w:rPr>
        <w:t>。</w:t>
      </w:r>
    </w:p>
    <w:p>
      <w:pPr>
        <w:spacing w:line="600" w:lineRule="exact"/>
        <w:ind w:firstLine="640"/>
        <w:outlineLvl w:val="1"/>
        <w:rPr>
          <w:rStyle w:val="20"/>
          <w:rFonts w:ascii="黑体" w:hAnsi="黑体" w:eastAsia="黑体"/>
          <w:color w:val="000000"/>
        </w:rPr>
      </w:pPr>
      <w:bookmarkStart w:id="25" w:name="_Toc13800_WPSOffice_Level2"/>
      <w:r>
        <w:rPr>
          <w:rFonts w:hint="eastAsia" w:ascii="黑体" w:eastAsia="黑体"/>
          <w:color w:val="000000"/>
          <w:sz w:val="32"/>
          <w:szCs w:val="32"/>
        </w:rPr>
        <w:t>八、</w:t>
      </w:r>
      <w:r>
        <w:rPr>
          <w:rStyle w:val="20"/>
          <w:rFonts w:hint="eastAsia" w:ascii="黑体" w:hAnsi="黑体" w:eastAsia="黑体"/>
          <w:b w:val="0"/>
          <w:color w:val="000000"/>
        </w:rPr>
        <w:t>政府性基金预算支出决算情况说明</w:t>
      </w:r>
      <w:bookmarkEnd w:id="2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年无政府性基金预算拨款支出。</w:t>
      </w:r>
    </w:p>
    <w:p>
      <w:pPr>
        <w:numPr>
          <w:ilvl w:val="0"/>
          <w:numId w:val="3"/>
        </w:numPr>
        <w:spacing w:line="600" w:lineRule="exact"/>
        <w:ind w:firstLine="640"/>
        <w:outlineLvl w:val="1"/>
        <w:rPr>
          <w:rStyle w:val="20"/>
          <w:rFonts w:ascii="黑体" w:hAnsi="黑体" w:eastAsia="黑体"/>
          <w:b w:val="0"/>
          <w:color w:val="000000"/>
        </w:rPr>
      </w:pPr>
      <w:bookmarkStart w:id="26" w:name="_Toc11393_WPSOffice_Level2"/>
      <w:r>
        <w:rPr>
          <w:rStyle w:val="20"/>
          <w:rFonts w:hint="eastAsia" w:ascii="黑体" w:hAnsi="黑体" w:eastAsia="黑体"/>
          <w:b w:val="0"/>
          <w:color w:val="000000"/>
        </w:rPr>
        <w:t>国有资本经营预算支出决算情况说明</w:t>
      </w:r>
      <w:bookmarkEnd w:id="2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年无国有资本经营预算拨款支出。</w:t>
      </w:r>
    </w:p>
    <w:p>
      <w:pPr>
        <w:pStyle w:val="26"/>
        <w:numPr>
          <w:ilvl w:val="0"/>
          <w:numId w:val="4"/>
        </w:numPr>
        <w:spacing w:line="580" w:lineRule="exact"/>
        <w:ind w:firstLineChars="0"/>
        <w:rPr>
          <w:rStyle w:val="20"/>
          <w:rFonts w:ascii="黑体" w:hAnsi="黑体" w:eastAsia="黑体"/>
          <w:b w:val="0"/>
        </w:rPr>
      </w:pPr>
      <w:bookmarkStart w:id="27" w:name="_Toc18440_WPSOffice_Level2"/>
      <w:r>
        <w:rPr>
          <w:rStyle w:val="20"/>
          <w:rFonts w:hint="eastAsia" w:ascii="黑体" w:hAnsi="黑体" w:eastAsia="黑体"/>
          <w:b w:val="0"/>
        </w:rPr>
        <w:t>预算绩效情况说明</w:t>
      </w:r>
      <w:bookmarkEnd w:id="27"/>
    </w:p>
    <w:p>
      <w:pPr>
        <w:spacing w:line="580" w:lineRule="exact"/>
        <w:ind w:firstLine="630" w:firstLineChars="196"/>
        <w:rPr>
          <w:rFonts w:ascii="楷体_GB2312" w:hAnsi="??" w:eastAsia="楷体_GB2312" w:cs="楷体_GB2312"/>
          <w:b/>
          <w:bCs/>
          <w:sz w:val="32"/>
          <w:szCs w:val="32"/>
        </w:rPr>
      </w:pPr>
      <w:r>
        <w:rPr>
          <w:rFonts w:ascii="楷体_GB2312" w:hAnsi="??" w:eastAsia="楷体_GB2312" w:cs="楷体_GB2312"/>
          <w:b/>
          <w:bCs/>
          <w:sz w:val="32"/>
          <w:szCs w:val="32"/>
        </w:rPr>
        <w:t>(</w:t>
      </w:r>
      <w:r>
        <w:rPr>
          <w:rFonts w:hint="eastAsia" w:ascii="楷体_GB2312" w:hAnsi="??" w:eastAsia="楷体_GB2312" w:cs="楷体_GB2312"/>
          <w:b/>
          <w:bCs/>
          <w:sz w:val="32"/>
          <w:szCs w:val="32"/>
        </w:rPr>
        <w:t>一</w:t>
      </w:r>
      <w:r>
        <w:rPr>
          <w:rFonts w:ascii="楷体_GB2312" w:hAnsi="??" w:eastAsia="楷体_GB2312" w:cs="楷体_GB2312"/>
          <w:b/>
          <w:bCs/>
          <w:sz w:val="32"/>
          <w:szCs w:val="32"/>
        </w:rPr>
        <w:t>)</w:t>
      </w:r>
      <w:r>
        <w:rPr>
          <w:rFonts w:hint="eastAsia" w:ascii="楷体_GB2312" w:hAnsi="宋体" w:eastAsia="楷体_GB2312" w:cs="宋体"/>
          <w:b/>
          <w:bCs/>
          <w:sz w:val="32"/>
          <w:szCs w:val="32"/>
        </w:rPr>
        <w:t>预算绩效管理工作开展情况</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根据预算绩效管理要求，本单位在年初预算编制阶段，</w:t>
      </w:r>
      <w:r>
        <w:rPr>
          <w:rFonts w:hint="eastAsia" w:ascii="仿宋_GB2312" w:hAnsi="Arial" w:eastAsia="仿宋_GB2312" w:cs="Arial"/>
          <w:color w:val="000000"/>
          <w:sz w:val="32"/>
          <w:szCs w:val="32"/>
        </w:rPr>
        <w:t>在编报项目预算时同步编报绩效目标预算</w:t>
      </w:r>
      <w:r>
        <w:rPr>
          <w:rFonts w:hint="eastAsia" w:ascii="仿宋_GB2312" w:eastAsia="仿宋_GB2312" w:cs="仿宋_GB2312"/>
          <w:color w:val="000000"/>
          <w:sz w:val="32"/>
          <w:szCs w:val="32"/>
        </w:rPr>
        <w:t>，对全部项目均编制了绩效目标预算，预算执行过程中，对全部项目开展</w:t>
      </w:r>
      <w:r>
        <w:rPr>
          <w:rFonts w:hint="eastAsia" w:ascii="仿宋_GB2312" w:hAnsi="仿宋_GB2312" w:eastAsia="仿宋_GB2312" w:cs="仿宋_GB2312"/>
          <w:color w:val="000000"/>
          <w:sz w:val="32"/>
          <w:szCs w:val="32"/>
        </w:rPr>
        <w:t>预算执行绩效监控及中期评估工作</w:t>
      </w:r>
      <w:r>
        <w:rPr>
          <w:rFonts w:hint="eastAsia" w:ascii="仿宋_GB2312" w:eastAsia="仿宋_GB2312" w:cs="仿宋_GB2312"/>
          <w:color w:val="000000"/>
          <w:sz w:val="32"/>
          <w:szCs w:val="32"/>
        </w:rPr>
        <w:t>，年终执行完毕后，开展了整体支出绩效评价，对全部项目开展了绩效目标完成情况自评。</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color w:val="000000"/>
          <w:sz w:val="32"/>
          <w:szCs w:val="32"/>
        </w:rPr>
        <w:t>本部门按要求对</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年部门整体支出开展绩效自评，从评价情况来</w:t>
      </w:r>
      <w:r>
        <w:rPr>
          <w:rFonts w:hint="eastAsia" w:ascii="仿宋_GB2312" w:eastAsia="仿宋_GB2312" w:cs="Arial"/>
          <w:color w:val="000000"/>
          <w:sz w:val="32"/>
          <w:szCs w:val="32"/>
        </w:rPr>
        <w:t>通过加强预算收支管理，优化完善内部管理制度，部门整体支出管理情况有所提升</w:t>
      </w:r>
      <w:r>
        <w:rPr>
          <w:rFonts w:hint="eastAsia" w:ascii="仿宋_GB2312" w:eastAsia="仿宋_GB2312" w:cs="仿宋_GB2312"/>
          <w:color w:val="000000"/>
          <w:sz w:val="32"/>
          <w:szCs w:val="32"/>
        </w:rPr>
        <w:t>。</w:t>
      </w:r>
      <w:r>
        <w:rPr>
          <w:rFonts w:hint="eastAsia" w:ascii="仿宋_GB2312" w:eastAsia="仿宋_GB2312" w:cs="仿宋_GB2312"/>
          <w:sz w:val="32"/>
          <w:szCs w:val="32"/>
        </w:rPr>
        <w:t>本部门还自行组织了“</w:t>
      </w:r>
      <w:r>
        <w:rPr>
          <w:rFonts w:hint="eastAsia" w:ascii="仿宋_GB2312" w:hAnsi="仿宋_GB2312" w:eastAsia="仿宋_GB2312" w:cs="仿宋_GB2312"/>
          <w:color w:val="000000"/>
          <w:sz w:val="32"/>
          <w:szCs w:val="32"/>
        </w:rPr>
        <w:t>电子政务中心网络租赁费</w:t>
      </w:r>
      <w:r>
        <w:rPr>
          <w:rFonts w:hint="eastAsia" w:ascii="仿宋_GB2312" w:eastAsia="仿宋_GB2312" w:cs="仿宋_GB2312"/>
          <w:sz w:val="32"/>
          <w:szCs w:val="32"/>
        </w:rPr>
        <w:t>”项目支出绩效评价，从评价情况来看整体完成情况</w:t>
      </w:r>
      <w:r>
        <w:rPr>
          <w:rFonts w:hint="eastAsia" w:ascii="仿宋_GB2312" w:eastAsia="仿宋_GB2312"/>
          <w:sz w:val="32"/>
          <w:szCs w:val="32"/>
        </w:rPr>
        <w:t>良</w:t>
      </w:r>
      <w:r>
        <w:rPr>
          <w:rFonts w:hint="eastAsia" w:ascii="仿宋_GB2312" w:eastAsia="仿宋_GB2312" w:cs="仿宋_GB2312"/>
          <w:sz w:val="32"/>
          <w:szCs w:val="32"/>
        </w:rPr>
        <w:t>好。</w:t>
      </w:r>
    </w:p>
    <w:p>
      <w:pPr>
        <w:spacing w:line="600" w:lineRule="exact"/>
        <w:ind w:left="643"/>
        <w:rPr>
          <w:rFonts w:ascii="楷体_GB2312" w:hAnsi="楷体_GB2312"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二</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项目绩效目标完成情况</w:t>
      </w:r>
    </w:p>
    <w:p>
      <w:pPr>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本部门在</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年度部门决算中反映“电子政务中心网络租赁费”项目绩效目标实际完成情况。电子政务中心网络租赁费项目绩效目标完成情况综述。项目全年预算数</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万元，执行数为</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万元，完成预算的</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。通过项目实施，保障了全县电子政务外网畅通。</w:t>
      </w:r>
    </w:p>
    <w:tbl>
      <w:tblPr>
        <w:tblStyle w:val="14"/>
        <w:tblpPr w:leftFromText="180" w:rightFromText="180" w:vertAnchor="text" w:horzAnchor="page" w:tblpX="1417" w:tblpY="-11892"/>
        <w:tblOverlap w:val="never"/>
        <w:tblW w:w="8895" w:type="dxa"/>
        <w:tblInd w:w="0" w:type="dxa"/>
        <w:tblLayout w:type="fixed"/>
        <w:tblCellMar>
          <w:top w:w="0" w:type="dxa"/>
          <w:left w:w="0" w:type="dxa"/>
          <w:bottom w:w="0" w:type="dxa"/>
          <w:right w:w="0" w:type="dxa"/>
        </w:tblCellMar>
      </w:tblPr>
      <w:tblGrid>
        <w:gridCol w:w="922"/>
        <w:gridCol w:w="1753"/>
        <w:gridCol w:w="1338"/>
        <w:gridCol w:w="1812"/>
        <w:gridCol w:w="1537"/>
        <w:gridCol w:w="1533"/>
      </w:tblGrid>
      <w:tr>
        <w:tblPrEx>
          <w:tblLayout w:type="fixed"/>
          <w:tblCellMar>
            <w:top w:w="0" w:type="dxa"/>
            <w:left w:w="0" w:type="dxa"/>
            <w:bottom w:w="0" w:type="dxa"/>
            <w:right w:w="0" w:type="dxa"/>
          </w:tblCellMar>
        </w:tblPrEx>
        <w:trPr>
          <w:trHeight w:val="1782" w:hRule="atLeast"/>
        </w:trPr>
        <w:tc>
          <w:tcPr>
            <w:tcW w:w="8895" w:type="dxa"/>
            <w:gridSpan w:val="6"/>
            <w:tcMar>
              <w:top w:w="15" w:type="dxa"/>
              <w:left w:w="15" w:type="dxa"/>
              <w:bottom w:w="0" w:type="dxa"/>
              <w:right w:w="15" w:type="dxa"/>
            </w:tcMar>
            <w:vAlign w:val="center"/>
          </w:tcPr>
          <w:p>
            <w:pPr>
              <w:pStyle w:val="26"/>
              <w:widowControl/>
              <w:spacing w:line="576" w:lineRule="exact"/>
              <w:ind w:firstLine="0" w:firstLineChars="0"/>
              <w:jc w:val="center"/>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(2021</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304" w:hRule="atLeast"/>
        </w:trPr>
        <w:tc>
          <w:tcPr>
            <w:tcW w:w="401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项目名称</w:t>
            </w:r>
          </w:p>
        </w:tc>
        <w:tc>
          <w:tcPr>
            <w:tcW w:w="48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电子政务中心网络租赁费</w:t>
            </w:r>
          </w:p>
        </w:tc>
      </w:tr>
      <w:tr>
        <w:tblPrEx>
          <w:tblLayout w:type="fixed"/>
          <w:tblCellMar>
            <w:top w:w="0" w:type="dxa"/>
            <w:left w:w="0" w:type="dxa"/>
            <w:bottom w:w="0" w:type="dxa"/>
            <w:right w:w="0" w:type="dxa"/>
          </w:tblCellMar>
        </w:tblPrEx>
        <w:trPr>
          <w:trHeight w:val="443" w:hRule="atLeast"/>
        </w:trPr>
        <w:tc>
          <w:tcPr>
            <w:tcW w:w="401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预算单位</w:t>
            </w:r>
          </w:p>
        </w:tc>
        <w:tc>
          <w:tcPr>
            <w:tcW w:w="48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南江县政务信息管理办公室</w:t>
            </w:r>
          </w:p>
        </w:tc>
      </w:tr>
      <w:tr>
        <w:tblPrEx>
          <w:tblLayout w:type="fixed"/>
          <w:tblCellMar>
            <w:top w:w="0" w:type="dxa"/>
            <w:left w:w="0" w:type="dxa"/>
            <w:bottom w:w="0" w:type="dxa"/>
            <w:right w:w="0" w:type="dxa"/>
          </w:tblCellMar>
        </w:tblPrEx>
        <w:trPr>
          <w:trHeight w:val="414" w:hRule="atLeast"/>
        </w:trPr>
        <w:tc>
          <w:tcPr>
            <w:tcW w:w="92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30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r>
              <w:rPr>
                <w:rFonts w:hint="eastAsia" w:ascii="宋体" w:hAnsi="宋体" w:cs="宋体"/>
                <w:color w:val="000000"/>
                <w:sz w:val="24"/>
              </w:rPr>
              <w:t>万元</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r>
              <w:rPr>
                <w:rFonts w:hint="eastAsia" w:ascii="宋体" w:hAnsi="宋体" w:cs="宋体"/>
                <w:color w:val="000000"/>
                <w:sz w:val="24"/>
              </w:rPr>
              <w:t>万元</w:t>
            </w:r>
          </w:p>
        </w:tc>
      </w:tr>
      <w:tr>
        <w:tblPrEx>
          <w:tblLayout w:type="fixed"/>
          <w:tblCellMar>
            <w:top w:w="0" w:type="dxa"/>
            <w:left w:w="0" w:type="dxa"/>
            <w:bottom w:w="0" w:type="dxa"/>
            <w:right w:w="0" w:type="dxa"/>
          </w:tblCellMar>
        </w:tblPrEx>
        <w:trPr>
          <w:trHeight w:val="414"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30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r>
              <w:rPr>
                <w:rFonts w:hint="eastAsia" w:ascii="宋体" w:hAnsi="宋体" w:cs="宋体"/>
                <w:color w:val="000000"/>
                <w:sz w:val="24"/>
              </w:rPr>
              <w:t>万元</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r>
              <w:rPr>
                <w:rFonts w:hint="eastAsia" w:ascii="宋体" w:hAnsi="宋体" w:cs="宋体"/>
                <w:color w:val="000000"/>
                <w:sz w:val="24"/>
              </w:rPr>
              <w:t>万元</w:t>
            </w:r>
          </w:p>
        </w:tc>
      </w:tr>
      <w:tr>
        <w:tblPrEx>
          <w:tblLayout w:type="fixed"/>
          <w:tblCellMar>
            <w:top w:w="0" w:type="dxa"/>
            <w:left w:w="0" w:type="dxa"/>
            <w:bottom w:w="0" w:type="dxa"/>
            <w:right w:w="0" w:type="dxa"/>
          </w:tblCellMar>
        </w:tblPrEx>
        <w:trPr>
          <w:trHeight w:val="90"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30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r>
              <w:rPr>
                <w:rFonts w:ascii="宋体" w:hAnsi="宋体" w:cs="宋体"/>
                <w:color w:val="000000"/>
                <w:kern w:val="0"/>
                <w:sz w:val="24"/>
              </w:rPr>
              <w:t>:</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cs="宋体"/>
                <w:color w:val="000000"/>
                <w:kern w:val="0"/>
                <w:sz w:val="24"/>
              </w:rPr>
              <w:t>0</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r>
              <w:rPr>
                <w:rFonts w:ascii="宋体" w:hAnsi="宋体" w:cs="宋体"/>
                <w:color w:val="000000"/>
                <w:kern w:val="0"/>
                <w:sz w:val="24"/>
              </w:rPr>
              <w:t>:</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jc w:val="center"/>
              <w:rPr>
                <w:rFonts w:ascii="宋体" w:cs="宋体"/>
                <w:color w:val="000000"/>
                <w:sz w:val="24"/>
              </w:rPr>
            </w:pPr>
            <w:r>
              <w:rPr>
                <w:rFonts w:ascii="宋体" w:cs="宋体"/>
                <w:color w:val="000000"/>
                <w:sz w:val="24"/>
              </w:rPr>
              <w:t>0</w:t>
            </w:r>
          </w:p>
        </w:tc>
      </w:tr>
      <w:tr>
        <w:tblPrEx>
          <w:tblLayout w:type="fixed"/>
          <w:tblCellMar>
            <w:top w:w="0" w:type="dxa"/>
            <w:left w:w="0" w:type="dxa"/>
            <w:bottom w:w="0" w:type="dxa"/>
            <w:right w:w="0" w:type="dxa"/>
          </w:tblCellMar>
        </w:tblPrEx>
        <w:trPr>
          <w:trHeight w:val="414" w:hRule="atLeast"/>
        </w:trPr>
        <w:tc>
          <w:tcPr>
            <w:tcW w:w="92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预期目标</w:t>
            </w:r>
          </w:p>
        </w:tc>
        <w:tc>
          <w:tcPr>
            <w:tcW w:w="30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624"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49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hAnsi="宋体" w:cs="仿宋_GB2312"/>
                <w:color w:val="000000"/>
                <w:sz w:val="24"/>
              </w:rPr>
              <w:t>对</w:t>
            </w:r>
            <w:r>
              <w:rPr>
                <w:rFonts w:ascii="宋体" w:hAnsi="宋体" w:cs="仿宋_GB2312"/>
                <w:color w:val="000000"/>
                <w:sz w:val="24"/>
              </w:rPr>
              <w:t>2021</w:t>
            </w:r>
            <w:r>
              <w:rPr>
                <w:rFonts w:hint="eastAsia" w:ascii="宋体" w:hAnsi="宋体" w:cs="仿宋_GB2312"/>
                <w:color w:val="000000"/>
                <w:sz w:val="24"/>
              </w:rPr>
              <w:t>年全县电子政务网络</w:t>
            </w:r>
            <w:r>
              <w:rPr>
                <w:rFonts w:hint="eastAsia" w:ascii="宋体" w:hAnsi="宋体" w:cs="仿宋_GB2312"/>
                <w:color w:val="000000"/>
                <w:sz w:val="24"/>
                <w:lang w:eastAsia="zh-CN"/>
              </w:rPr>
              <w:t>全过程</w:t>
            </w:r>
            <w:r>
              <w:rPr>
                <w:rFonts w:hint="eastAsia" w:ascii="宋体" w:hAnsi="宋体" w:cs="仿宋_GB2312"/>
                <w:color w:val="000000"/>
                <w:sz w:val="24"/>
              </w:rPr>
              <w:t>监督、指导。</w:t>
            </w:r>
          </w:p>
        </w:tc>
        <w:tc>
          <w:tcPr>
            <w:tcW w:w="30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ind w:firstLine="480" w:firstLineChars="200"/>
              <w:jc w:val="left"/>
              <w:textAlignment w:val="center"/>
              <w:rPr>
                <w:rFonts w:ascii="宋体" w:cs="仿宋_GB2312"/>
                <w:color w:val="000000"/>
                <w:sz w:val="24"/>
              </w:rPr>
            </w:pPr>
            <w:r>
              <w:rPr>
                <w:rFonts w:ascii="宋体" w:hAnsi="宋体" w:cs="仿宋_GB2312"/>
                <w:color w:val="000000"/>
                <w:sz w:val="24"/>
              </w:rPr>
              <w:t>2021</w:t>
            </w:r>
            <w:r>
              <w:rPr>
                <w:rFonts w:hint="eastAsia" w:ascii="宋体" w:hAnsi="宋体" w:cs="仿宋_GB2312"/>
                <w:color w:val="000000"/>
                <w:sz w:val="24"/>
              </w:rPr>
              <w:t>年参与全县乡镇、部门电子政务外网更新、畅通进行全面监督指导管理。</w:t>
            </w:r>
          </w:p>
        </w:tc>
      </w:tr>
      <w:tr>
        <w:tblPrEx>
          <w:tblLayout w:type="fixed"/>
          <w:tblCellMar>
            <w:top w:w="0" w:type="dxa"/>
            <w:left w:w="0" w:type="dxa"/>
            <w:bottom w:w="0" w:type="dxa"/>
            <w:right w:w="0" w:type="dxa"/>
          </w:tblCellMar>
        </w:tblPrEx>
        <w:trPr>
          <w:trHeight w:val="1272" w:hRule="atLeast"/>
        </w:trPr>
        <w:tc>
          <w:tcPr>
            <w:tcW w:w="92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绩效指标完成情况</w:t>
            </w:r>
          </w:p>
        </w:tc>
        <w:tc>
          <w:tcPr>
            <w:tcW w:w="17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二级指标</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469"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7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数量指标</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各乡镇、部门网络畅</w:t>
            </w:r>
            <w:r>
              <w:rPr>
                <w:rFonts w:hint="eastAsia" w:ascii="宋体" w:hAnsi="宋体" w:cs="宋体"/>
                <w:color w:val="000000"/>
                <w:sz w:val="18"/>
                <w:szCs w:val="18"/>
              </w:rPr>
              <w:t>通</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全年</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全年</w:t>
            </w:r>
          </w:p>
        </w:tc>
      </w:tr>
      <w:tr>
        <w:tblPrEx>
          <w:tblLayout w:type="fixed"/>
          <w:tblCellMar>
            <w:top w:w="0" w:type="dxa"/>
            <w:left w:w="0" w:type="dxa"/>
            <w:bottom w:w="0" w:type="dxa"/>
            <w:right w:w="0" w:type="dxa"/>
          </w:tblCellMar>
        </w:tblPrEx>
        <w:trPr>
          <w:trHeight w:val="414"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7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质量指标</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质量达标</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r>
      <w:tr>
        <w:tblPrEx>
          <w:tblLayout w:type="fixed"/>
          <w:tblCellMar>
            <w:top w:w="0" w:type="dxa"/>
            <w:left w:w="0" w:type="dxa"/>
            <w:bottom w:w="0" w:type="dxa"/>
            <w:right w:w="0" w:type="dxa"/>
          </w:tblCellMar>
        </w:tblPrEx>
        <w:trPr>
          <w:trHeight w:val="799"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7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可持续指标</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工作效率</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r>
      <w:tr>
        <w:tblPrEx>
          <w:tblLayout w:type="fixed"/>
          <w:tblCellMar>
            <w:top w:w="0" w:type="dxa"/>
            <w:left w:w="0" w:type="dxa"/>
            <w:bottom w:w="0" w:type="dxa"/>
            <w:right w:w="0" w:type="dxa"/>
          </w:tblCellMar>
        </w:tblPrEx>
        <w:trPr>
          <w:trHeight w:val="717" w:hRule="atLeast"/>
        </w:trPr>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7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领导满意度指标</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领导满意度</w:t>
            </w:r>
          </w:p>
        </w:tc>
        <w:tc>
          <w:tcPr>
            <w:tcW w:w="15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r>
    </w:tbl>
    <w:p>
      <w:pPr>
        <w:tabs>
          <w:tab w:val="left" w:pos="312"/>
        </w:tabs>
        <w:spacing w:line="580" w:lineRule="exact"/>
        <w:rPr>
          <w:rFonts w:ascii="仿宋_GB2312" w:hAnsi="仿宋_GB2312" w:eastAsia="仿宋_GB2312" w:cs="仿宋_GB2312"/>
          <w:color w:val="000000"/>
          <w:sz w:val="32"/>
          <w:szCs w:val="32"/>
        </w:rPr>
      </w:pPr>
    </w:p>
    <w:p>
      <w:pPr>
        <w:rPr>
          <w:rFonts w:ascii="Calibri" w:hAnsi="Calibri"/>
          <w:color w:val="000000"/>
        </w:rPr>
      </w:pPr>
    </w:p>
    <w:p>
      <w:pPr>
        <w:rPr>
          <w:rFonts w:ascii="Calibri" w:hAnsi="Calibri"/>
          <w:color w:val="000000"/>
        </w:rPr>
      </w:pPr>
    </w:p>
    <w:p>
      <w:pPr>
        <w:spacing w:line="600" w:lineRule="exact"/>
        <w:ind w:left="643"/>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三</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部门开展绩效评价结果</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年部门整体支出绩效评价情况开展自评，《南江县政务信息管理办公室</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年部门整体支出绩效评价报告》见附件。</w:t>
      </w:r>
    </w:p>
    <w:p>
      <w:pPr>
        <w:spacing w:line="600" w:lineRule="exact"/>
        <w:ind w:firstLine="640" w:firstLineChars="200"/>
        <w:outlineLvl w:val="1"/>
        <w:rPr>
          <w:rStyle w:val="20"/>
          <w:rFonts w:ascii="黑体" w:hAnsi="黑体" w:eastAsia="黑体"/>
          <w:color w:val="000000"/>
        </w:rPr>
      </w:pPr>
      <w:bookmarkStart w:id="28" w:name="_Toc15595_WPSOffice_Level2"/>
      <w:r>
        <w:rPr>
          <w:rFonts w:hint="eastAsia" w:ascii="黑体" w:hAnsi="黑体" w:eastAsia="黑体"/>
          <w:color w:val="000000"/>
          <w:sz w:val="32"/>
          <w:szCs w:val="32"/>
        </w:rPr>
        <w:t>十</w:t>
      </w:r>
      <w:r>
        <w:rPr>
          <w:rStyle w:val="20"/>
          <w:rFonts w:hint="eastAsia" w:ascii="黑体" w:hAnsi="黑体" w:eastAsia="黑体"/>
          <w:color w:val="000000"/>
        </w:rPr>
        <w:t>一、</w:t>
      </w:r>
      <w:r>
        <w:rPr>
          <w:rStyle w:val="20"/>
          <w:rFonts w:hint="eastAsia" w:ascii="黑体" w:hAnsi="黑体" w:eastAsia="黑体"/>
          <w:b w:val="0"/>
          <w:color w:val="000000"/>
        </w:rPr>
        <w:t>其他重要事项的情况说明</w:t>
      </w:r>
      <w:bookmarkEnd w:id="28"/>
    </w:p>
    <w:p>
      <w:pPr>
        <w:spacing w:line="600" w:lineRule="exact"/>
        <w:ind w:left="643"/>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一</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机关运行经费支出情况</w:t>
      </w:r>
    </w:p>
    <w:p>
      <w:pPr>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南江县政务信息管理办公室是全额拨款一级预算事业单位。无机关运行经费。</w:t>
      </w:r>
    </w:p>
    <w:p>
      <w:pPr>
        <w:spacing w:line="600" w:lineRule="exact"/>
        <w:ind w:left="643"/>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二</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年无政府采购支出。</w:t>
      </w:r>
    </w:p>
    <w:p>
      <w:pPr>
        <w:spacing w:line="600" w:lineRule="exact"/>
        <w:ind w:left="643"/>
        <w:rPr>
          <w:rFonts w:ascii="楷体_GB2312" w:hAnsi="??" w:eastAsia="楷体_GB2312" w:cs="楷体_GB2312"/>
          <w:b/>
          <w:bCs/>
          <w:color w:val="000000"/>
          <w:sz w:val="32"/>
          <w:szCs w:val="32"/>
        </w:rPr>
      </w:pP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三</w:t>
      </w:r>
      <w:r>
        <w:rPr>
          <w:rFonts w:ascii="楷体_GB2312" w:hAnsi="??" w:eastAsia="楷体_GB2312" w:cs="楷体_GB2312"/>
          <w:b/>
          <w:bCs/>
          <w:color w:val="000000"/>
          <w:sz w:val="32"/>
          <w:szCs w:val="32"/>
        </w:rPr>
        <w:t>)</w:t>
      </w:r>
      <w:r>
        <w:rPr>
          <w:rFonts w:hint="eastAsia" w:ascii="楷体_GB2312" w:hAnsi="??" w:eastAsia="楷体_GB2312" w:cs="楷体_GB2312"/>
          <w:b/>
          <w:bCs/>
          <w:color w:val="000000"/>
          <w:sz w:val="32"/>
          <w:szCs w:val="32"/>
        </w:rPr>
        <w:t>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color w:val="000000"/>
          <w:sz w:val="32"/>
          <w:szCs w:val="32"/>
        </w:rPr>
        <w:t>南江县政务信息管理办公室</w:t>
      </w:r>
      <w:r>
        <w:rPr>
          <w:rFonts w:hint="eastAsia" w:ascii="仿宋_GB2312" w:eastAsia="仿宋_GB2312"/>
          <w:color w:val="000000"/>
          <w:sz w:val="32"/>
          <w:szCs w:val="32"/>
        </w:rPr>
        <w:t>无车辆，无单价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spacing w:line="600" w:lineRule="atLeast"/>
        <w:ind w:firstLine="643" w:firstLineChars="200"/>
        <w:rPr>
          <w:rFonts w:ascii="仿宋_GB2312" w:eastAsia="仿宋_GB2312"/>
          <w:b/>
          <w:color w:val="000000"/>
          <w:sz w:val="32"/>
          <w:szCs w:val="32"/>
        </w:rPr>
      </w:pPr>
    </w:p>
    <w:p>
      <w:pPr>
        <w:widowControl/>
        <w:jc w:val="center"/>
        <w:rPr>
          <w:rStyle w:val="30"/>
          <w:rFonts w:ascii="黑体" w:hAnsi="黑体" w:eastAsia="黑体"/>
          <w:b w:val="0"/>
          <w:color w:val="000000"/>
        </w:rPr>
      </w:pPr>
      <w:r>
        <w:rPr>
          <w:rFonts w:ascii="仿宋_GB2312" w:eastAsia="仿宋_GB2312"/>
          <w:b/>
          <w:color w:val="000000"/>
          <w:sz w:val="32"/>
          <w:szCs w:val="32"/>
        </w:rPr>
        <w:br w:type="page"/>
      </w:r>
      <w:bookmarkStart w:id="29" w:name="_Toc30603_WPSOffice_Level1"/>
      <w:r>
        <w:rPr>
          <w:rFonts w:hint="eastAsia" w:ascii="黑体" w:hAnsi="黑体" w:eastAsia="黑体"/>
          <w:b/>
          <w:color w:val="000000"/>
          <w:sz w:val="44"/>
          <w:szCs w:val="44"/>
        </w:rPr>
        <w:t>第三部分</w:t>
      </w:r>
      <w:r>
        <w:rPr>
          <w:rFonts w:ascii="黑体" w:hAnsi="黑体" w:eastAsia="黑体"/>
          <w:b/>
          <w:color w:val="000000"/>
          <w:sz w:val="44"/>
          <w:szCs w:val="44"/>
        </w:rPr>
        <w:t xml:space="preserve"> </w:t>
      </w:r>
      <w:r>
        <w:rPr>
          <w:rFonts w:hint="eastAsia" w:ascii="黑体" w:hAnsi="黑体" w:eastAsia="黑体"/>
          <w:b/>
          <w:color w:val="000000"/>
          <w:sz w:val="44"/>
          <w:szCs w:val="44"/>
        </w:rPr>
        <w:t>名</w:t>
      </w:r>
      <w:r>
        <w:rPr>
          <w:rStyle w:val="30"/>
          <w:rFonts w:hint="eastAsia" w:ascii="黑体" w:hAnsi="黑体" w:eastAsia="黑体"/>
          <w:b w:val="0"/>
          <w:color w:val="000000"/>
        </w:rPr>
        <w:t>词解释</w:t>
      </w:r>
      <w:bookmarkEnd w:id="29"/>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pacing w:val="-10"/>
          <w:sz w:val="32"/>
          <w:szCs w:val="32"/>
        </w:rPr>
      </w:pPr>
      <w:r>
        <w:rPr>
          <w:rFonts w:ascii="仿宋_GB2312" w:eastAsia="仿宋_GB2312"/>
          <w:sz w:val="32"/>
          <w:szCs w:val="32"/>
        </w:rPr>
        <w:t>1.</w:t>
      </w:r>
      <w:r>
        <w:rPr>
          <w:rFonts w:hint="eastAsia" w:ascii="仿宋_GB2312" w:eastAsia="仿宋_GB2312"/>
          <w:spacing w:val="-10"/>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w:t>
      </w:r>
      <w:r>
        <w:rPr>
          <w:rFonts w:ascii="仿宋_GB2312" w:eastAsia="仿宋_GB2312"/>
          <w:sz w:val="32"/>
          <w:szCs w:val="32"/>
        </w:rPr>
        <w:t>(</w:t>
      </w:r>
      <w:r>
        <w:rPr>
          <w:rFonts w:hint="eastAsia" w:ascii="仿宋_GB2312" w:eastAsia="仿宋_GB2312"/>
          <w:sz w:val="32"/>
          <w:szCs w:val="32"/>
        </w:rPr>
        <w:t>事业单位当年收支相抵后按国家规定提取、用于弥补以后年度收支差额的基金</w:t>
      </w:r>
      <w:r>
        <w:rPr>
          <w:rFonts w:ascii="仿宋_GB2312" w:eastAsia="仿宋_GB2312"/>
          <w:sz w:val="32"/>
          <w:szCs w:val="32"/>
        </w:rPr>
        <w:t>)</w:t>
      </w:r>
      <w:r>
        <w:rPr>
          <w:rFonts w:hint="eastAsia" w:ascii="仿宋_GB2312" w:eastAsia="仿宋_GB2312"/>
          <w:sz w:val="32"/>
          <w:szCs w:val="32"/>
        </w:rPr>
        <w:t>弥补本</w:t>
      </w:r>
      <w:r>
        <w:rPr>
          <w:rFonts w:ascii="仿宋_GB2312" w:eastAsia="仿宋_GB2312"/>
          <w:sz w:val="32"/>
          <w:szCs w:val="32"/>
        </w:rPr>
        <w:t>-5</w:t>
      </w:r>
      <w:r>
        <w:rPr>
          <w:rFonts w:hint="eastAsia" w:ascii="仿宋_GB2312" w:eastAsia="仿宋_GB2312"/>
          <w:sz w:val="32"/>
          <w:szCs w:val="32"/>
        </w:rPr>
        <w:t>年度收支缺口的资金。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8"/>
        <w:spacing w:line="576" w:lineRule="exact"/>
        <w:ind w:firstLine="640" w:firstLineChars="200"/>
        <w:rPr>
          <w:rFonts w:ascii="仿宋_GB2312" w:eastAsia="仿宋_GB2312"/>
          <w:color w:val="auto"/>
          <w:sz w:val="32"/>
          <w:szCs w:val="32"/>
        </w:rPr>
      </w:pPr>
      <w:r>
        <w:rPr>
          <w:rFonts w:ascii="仿宋_GB2312" w:eastAsia="仿宋_GB2312"/>
          <w:sz w:val="32"/>
          <w:szCs w:val="32"/>
        </w:rPr>
        <w:t>9.</w:t>
      </w:r>
      <w:r>
        <w:rPr>
          <w:rFonts w:hint="eastAsia" w:ascii="仿宋_GB2312" w:eastAsia="仿宋_GB2312"/>
          <w:sz w:val="32"/>
          <w:szCs w:val="32"/>
        </w:rPr>
        <w:t>一般公共服务支</w:t>
      </w:r>
      <w:r>
        <w:rPr>
          <w:rFonts w:hint="eastAsia" w:ascii="仿宋_GB2312" w:eastAsia="仿宋_GB2312"/>
          <w:color w:val="auto"/>
          <w:sz w:val="32"/>
          <w:szCs w:val="32"/>
        </w:rPr>
        <w:t>出</w:t>
      </w:r>
      <w:r>
        <w:rPr>
          <w:rFonts w:ascii="仿宋_GB2312" w:eastAsia="仿宋_GB2312"/>
          <w:color w:val="auto"/>
          <w:sz w:val="32"/>
          <w:szCs w:val="32"/>
        </w:rPr>
        <w:t>-</w:t>
      </w:r>
      <w:r>
        <w:rPr>
          <w:rFonts w:hint="eastAsia" w:ascii="仿宋_GB2312" w:eastAsia="仿宋_GB2312"/>
          <w:color w:val="auto"/>
          <w:sz w:val="32"/>
          <w:szCs w:val="32"/>
        </w:rPr>
        <w:t>政府办公厅</w:t>
      </w:r>
      <w:r>
        <w:rPr>
          <w:rFonts w:ascii="仿宋_GB2312" w:eastAsia="仿宋_GB2312"/>
          <w:color w:val="auto"/>
          <w:sz w:val="32"/>
          <w:szCs w:val="32"/>
        </w:rPr>
        <w:t>(</w:t>
      </w:r>
      <w:r>
        <w:rPr>
          <w:rFonts w:hint="eastAsia" w:ascii="仿宋_GB2312" w:eastAsia="仿宋_GB2312"/>
          <w:color w:val="auto"/>
          <w:sz w:val="32"/>
          <w:szCs w:val="32"/>
        </w:rPr>
        <w:t>室</w:t>
      </w:r>
      <w:r>
        <w:rPr>
          <w:rFonts w:ascii="仿宋_GB2312" w:eastAsia="仿宋_GB2312"/>
          <w:color w:val="auto"/>
          <w:sz w:val="32"/>
          <w:szCs w:val="32"/>
        </w:rPr>
        <w:t>)</w:t>
      </w:r>
      <w:r>
        <w:rPr>
          <w:rFonts w:hint="eastAsia" w:ascii="仿宋_GB2312" w:eastAsia="仿宋_GB2312"/>
          <w:color w:val="auto"/>
          <w:sz w:val="32"/>
          <w:szCs w:val="32"/>
        </w:rPr>
        <w:t>及相关机构事务</w:t>
      </w:r>
      <w:r>
        <w:rPr>
          <w:rFonts w:ascii="仿宋_GB2312" w:eastAsia="仿宋_GB2312"/>
          <w:color w:val="auto"/>
          <w:sz w:val="32"/>
          <w:szCs w:val="32"/>
        </w:rPr>
        <w:t xml:space="preserve">-  </w:t>
      </w:r>
      <w:r>
        <w:rPr>
          <w:rFonts w:hint="eastAsia" w:ascii="仿宋_GB2312" w:eastAsia="仿宋_GB2312"/>
          <w:color w:val="auto"/>
          <w:sz w:val="32"/>
          <w:szCs w:val="32"/>
        </w:rPr>
        <w:t>专项业务及机关事务管理指反映行各级政府举行各类重大活动、召开重要会议的支出，政府机关房地产管理、公务用车等方面的支出。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政府办公厅</w:t>
      </w:r>
      <w:r>
        <w:rPr>
          <w:rFonts w:ascii="仿宋_GB2312" w:eastAsia="仿宋_GB2312"/>
          <w:color w:val="000000"/>
          <w:sz w:val="32"/>
          <w:szCs w:val="32"/>
        </w:rPr>
        <w:t>(</w:t>
      </w:r>
      <w:r>
        <w:rPr>
          <w:rFonts w:hint="eastAsia" w:ascii="仿宋_GB2312" w:eastAsia="仿宋_GB2312"/>
          <w:color w:val="000000"/>
          <w:sz w:val="32"/>
          <w:szCs w:val="32"/>
        </w:rPr>
        <w:t>室</w:t>
      </w:r>
      <w:r>
        <w:rPr>
          <w:rFonts w:ascii="仿宋_GB2312" w:eastAsia="仿宋_GB2312"/>
          <w:color w:val="000000"/>
          <w:sz w:val="32"/>
          <w:szCs w:val="32"/>
        </w:rPr>
        <w:t>)</w:t>
      </w:r>
      <w:r>
        <w:rPr>
          <w:rFonts w:hint="eastAsia" w:ascii="仿宋_GB2312" w:eastAsia="仿宋_GB2312"/>
          <w:color w:val="000000"/>
          <w:sz w:val="32"/>
          <w:szCs w:val="32"/>
        </w:rPr>
        <w:t>及相关机构事务</w:t>
      </w:r>
      <w:r>
        <w:rPr>
          <w:rFonts w:ascii="仿宋_GB2312" w:eastAsia="仿宋_GB2312"/>
          <w:color w:val="000000"/>
          <w:sz w:val="32"/>
          <w:szCs w:val="32"/>
        </w:rPr>
        <w:t>-</w:t>
      </w:r>
      <w:r>
        <w:rPr>
          <w:rFonts w:hint="eastAsia" w:ascii="仿宋_GB2312" w:eastAsia="仿宋_GB2312"/>
          <w:color w:val="000000"/>
          <w:sz w:val="32"/>
          <w:szCs w:val="32"/>
        </w:rPr>
        <w:t>事业运行指反映事业单位的基本支出。</w:t>
      </w:r>
    </w:p>
    <w:p>
      <w:pPr>
        <w:pStyle w:val="28"/>
        <w:spacing w:line="576"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社会保障和就业支出</w:t>
      </w:r>
      <w:r>
        <w:rPr>
          <w:rFonts w:ascii="仿宋_GB2312" w:eastAsia="仿宋_GB2312"/>
          <w:sz w:val="32"/>
          <w:szCs w:val="32"/>
        </w:rPr>
        <w:t>-</w:t>
      </w:r>
      <w:r>
        <w:rPr>
          <w:rFonts w:hint="eastAsia" w:ascii="仿宋_GB2312" w:eastAsia="仿宋_GB2312"/>
          <w:sz w:val="32"/>
          <w:szCs w:val="32"/>
        </w:rPr>
        <w:t>行政事业单位离退休</w:t>
      </w:r>
      <w:r>
        <w:rPr>
          <w:rFonts w:ascii="仿宋_GB2312" w:eastAsia="仿宋_GB2312"/>
          <w:sz w:val="32"/>
          <w:szCs w:val="32"/>
        </w:rPr>
        <w:t>-</w:t>
      </w:r>
      <w:r>
        <w:rPr>
          <w:rFonts w:hint="eastAsia" w:ascii="仿宋_GB2312" w:eastAsia="仿宋_GB2312"/>
          <w:sz w:val="32"/>
          <w:szCs w:val="32"/>
        </w:rPr>
        <w:t>机关事业单位基本养老保险费支出指单位在编在岗职工养老保险单位缴费部分。</w:t>
      </w:r>
      <w:r>
        <w:rPr>
          <w:rFonts w:ascii="仿宋_GB2312" w:eastAsia="仿宋_GB2312"/>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医疗卫生与计划生育支出</w:t>
      </w:r>
      <w:r>
        <w:rPr>
          <w:rFonts w:ascii="仿宋_GB2312" w:eastAsia="仿宋_GB2312"/>
          <w:color w:val="000000"/>
          <w:sz w:val="32"/>
          <w:szCs w:val="32"/>
        </w:rPr>
        <w:t>-</w:t>
      </w:r>
      <w:r>
        <w:rPr>
          <w:rFonts w:hint="eastAsia" w:ascii="仿宋_GB2312" w:eastAsia="仿宋_GB2312"/>
          <w:color w:val="000000"/>
          <w:sz w:val="32"/>
          <w:szCs w:val="32"/>
        </w:rPr>
        <w:t>行政事业单位医疗</w:t>
      </w:r>
      <w:r>
        <w:rPr>
          <w:rFonts w:ascii="仿宋_GB2312" w:eastAsia="仿宋_GB2312"/>
          <w:color w:val="000000"/>
          <w:sz w:val="32"/>
          <w:szCs w:val="32"/>
        </w:rPr>
        <w:t>-</w:t>
      </w:r>
      <w:r>
        <w:rPr>
          <w:rFonts w:hint="eastAsia" w:ascii="仿宋_GB2312" w:eastAsia="仿宋_GB2312"/>
          <w:color w:val="000000"/>
          <w:sz w:val="32"/>
          <w:szCs w:val="32"/>
        </w:rPr>
        <w:t>事业单位医疗指单位在编在岗职工医疗保险单位缴费。；</w:t>
      </w:r>
    </w:p>
    <w:p>
      <w:pPr>
        <w:pStyle w:val="28"/>
        <w:spacing w:line="576"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住房保障支出</w:t>
      </w:r>
      <w:r>
        <w:rPr>
          <w:rFonts w:ascii="仿宋_GB2312" w:eastAsia="仿宋_GB2312"/>
          <w:sz w:val="32"/>
          <w:szCs w:val="32"/>
        </w:rPr>
        <w:t>-</w:t>
      </w:r>
      <w:r>
        <w:rPr>
          <w:rFonts w:hint="eastAsia" w:ascii="仿宋_GB2312" w:eastAsia="仿宋_GB2312"/>
          <w:sz w:val="32"/>
          <w:szCs w:val="32"/>
        </w:rPr>
        <w:t>住房改革支出</w:t>
      </w:r>
      <w:r>
        <w:rPr>
          <w:rFonts w:ascii="仿宋_GB2312" w:eastAsia="仿宋_GB2312"/>
          <w:sz w:val="32"/>
          <w:szCs w:val="32"/>
        </w:rPr>
        <w:t>-</w:t>
      </w:r>
      <w:r>
        <w:rPr>
          <w:rFonts w:hint="eastAsia" w:ascii="仿宋_GB2312" w:eastAsia="仿宋_GB2312"/>
          <w:sz w:val="32"/>
          <w:szCs w:val="32"/>
        </w:rPr>
        <w:t>住房公积金指单位在编在岗职工住房公积金单位缴费。</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项目支出：指在基本支出之外为完成特定行政任务和事业发展目标所发生的支出。</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“三公”经费：指部门用财政拨款安排的因公出国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费、公务用车购置及运行费和公务接待费。其中，因公出国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费反映单位公务出国</w:t>
      </w:r>
      <w:r>
        <w:rPr>
          <w:rFonts w:ascii="仿宋_GB2312" w:eastAsia="仿宋_GB2312"/>
          <w:sz w:val="32"/>
          <w:szCs w:val="32"/>
        </w:rPr>
        <w:t>(</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的国际旅费、国外城市间交通费、住宿费、伙食费、培训费、公杂费等支出；公务用车购置及运行费反映单位公务用车车辆购置支出</w:t>
      </w:r>
      <w:r>
        <w:rPr>
          <w:rFonts w:ascii="仿宋_GB2312" w:eastAsia="仿宋_GB2312"/>
          <w:sz w:val="32"/>
          <w:szCs w:val="32"/>
        </w:rPr>
        <w:t>(</w:t>
      </w:r>
      <w:r>
        <w:rPr>
          <w:rFonts w:hint="eastAsia" w:ascii="仿宋_GB2312" w:eastAsia="仿宋_GB2312"/>
          <w:sz w:val="32"/>
          <w:szCs w:val="32"/>
        </w:rPr>
        <w:t>含车辆购置税</w:t>
      </w:r>
      <w:r>
        <w:rPr>
          <w:rFonts w:ascii="仿宋_GB2312" w:eastAsia="仿宋_GB2312"/>
          <w:sz w:val="32"/>
          <w:szCs w:val="32"/>
        </w:rPr>
        <w:t>)</w:t>
      </w:r>
      <w:r>
        <w:rPr>
          <w:rFonts w:hint="eastAsia" w:ascii="仿宋_GB2312" w:eastAsia="仿宋_GB2312"/>
          <w:sz w:val="32"/>
          <w:szCs w:val="32"/>
        </w:rPr>
        <w:t>及租用费、燃料费、维修费、过路过桥费、保险费等支出；公务接待费反映单位按规定开支的各类公务接待</w:t>
      </w:r>
      <w:r>
        <w:rPr>
          <w:rFonts w:ascii="仿宋_GB2312" w:eastAsia="仿宋_GB2312"/>
          <w:sz w:val="32"/>
          <w:szCs w:val="32"/>
        </w:rPr>
        <w:t>(</w:t>
      </w:r>
      <w:r>
        <w:rPr>
          <w:rFonts w:hint="eastAsia" w:ascii="仿宋_GB2312" w:eastAsia="仿宋_GB2312"/>
          <w:sz w:val="32"/>
          <w:szCs w:val="32"/>
        </w:rPr>
        <w:t>含外宾接待</w:t>
      </w:r>
      <w:r>
        <w:rPr>
          <w:rFonts w:ascii="仿宋_GB2312" w:eastAsia="仿宋_GB2312"/>
          <w:sz w:val="32"/>
          <w:szCs w:val="32"/>
        </w:rPr>
        <w:t>)</w:t>
      </w:r>
      <w:r>
        <w:rPr>
          <w:rFonts w:hint="eastAsia" w:ascii="仿宋_GB2312" w:eastAsia="仿宋_GB2312"/>
          <w:sz w:val="32"/>
          <w:szCs w:val="32"/>
        </w:rPr>
        <w:t>支出。</w:t>
      </w:r>
    </w:p>
    <w:p>
      <w:pPr>
        <w:spacing w:line="600" w:lineRule="exact"/>
        <w:jc w:val="center"/>
        <w:outlineLvl w:val="0"/>
        <w:rPr>
          <w:rStyle w:val="30"/>
          <w:color w:val="000000"/>
        </w:rPr>
      </w:pPr>
      <w:bookmarkStart w:id="30" w:name="_Toc27843_WPSOffice_Level1"/>
      <w:r>
        <w:rPr>
          <w:rFonts w:hint="eastAsia" w:ascii="黑体" w:hAnsi="黑体" w:eastAsia="黑体"/>
          <w:color w:val="000000"/>
          <w:sz w:val="44"/>
          <w:szCs w:val="44"/>
        </w:rPr>
        <w:t>第</w:t>
      </w:r>
      <w:r>
        <w:rPr>
          <w:rStyle w:val="30"/>
          <w:rFonts w:hint="eastAsia" w:ascii="黑体" w:hAnsi="黑体" w:eastAsia="黑体"/>
          <w:b w:val="0"/>
          <w:color w:val="000000"/>
        </w:rPr>
        <w:t>四部分</w:t>
      </w:r>
      <w:r>
        <w:rPr>
          <w:rStyle w:val="30"/>
          <w:rFonts w:ascii="黑体" w:hAnsi="黑体" w:eastAsia="黑体"/>
          <w:b w:val="0"/>
          <w:color w:val="000000"/>
        </w:rPr>
        <w:t xml:space="preserve"> </w:t>
      </w:r>
      <w:r>
        <w:rPr>
          <w:rStyle w:val="30"/>
          <w:rFonts w:hint="eastAsia" w:ascii="黑体" w:hAnsi="黑体" w:eastAsia="黑体"/>
          <w:b w:val="0"/>
          <w:color w:val="000000"/>
        </w:rPr>
        <w:t>附件</w:t>
      </w:r>
      <w:bookmarkEnd w:id="30"/>
    </w:p>
    <w:p>
      <w:pPr>
        <w:pStyle w:val="5"/>
        <w:rPr>
          <w:rStyle w:val="30"/>
          <w:rFonts w:ascii="??" w:hAnsi="??"/>
          <w:b w:val="0"/>
          <w:bCs w:val="0"/>
          <w:color w:val="000000"/>
          <w:sz w:val="32"/>
          <w:szCs w:val="32"/>
        </w:rPr>
      </w:pPr>
      <w:bookmarkStart w:id="31" w:name="_Toc15396615"/>
      <w:r>
        <w:rPr>
          <w:rStyle w:val="30"/>
          <w:rFonts w:hint="eastAsia" w:ascii="宋体" w:hAnsi="宋体" w:cs="宋体"/>
          <w:b w:val="0"/>
          <w:bCs w:val="0"/>
          <w:color w:val="000000"/>
          <w:sz w:val="32"/>
          <w:szCs w:val="32"/>
        </w:rPr>
        <w:t>附件</w:t>
      </w:r>
      <w:r>
        <w:rPr>
          <w:rStyle w:val="30"/>
          <w:rFonts w:ascii="??" w:hAnsi="??"/>
          <w:b w:val="0"/>
          <w:bCs w:val="0"/>
          <w:color w:val="000000"/>
          <w:sz w:val="32"/>
          <w:szCs w:val="32"/>
        </w:rPr>
        <w:t>1</w:t>
      </w:r>
      <w:bookmarkEnd w:id="31"/>
    </w:p>
    <w:p>
      <w:pPr>
        <w:spacing w:line="600" w:lineRule="exact"/>
        <w:jc w:val="center"/>
        <w:outlineLvl w:val="0"/>
        <w:rPr>
          <w:rFonts w:ascii="方正小标宋简体" w:hAnsi="黑体" w:eastAsia="方正小标宋简体" w:cs="方正小标宋简体"/>
          <w:color w:val="000000"/>
          <w:sz w:val="40"/>
          <w:szCs w:val="36"/>
        </w:rPr>
      </w:pPr>
      <w:bookmarkStart w:id="32" w:name="_Toc2815_WPSOffice_Level2"/>
      <w:bookmarkStart w:id="33" w:name="_Toc15396616"/>
      <w:r>
        <w:rPr>
          <w:rFonts w:hint="eastAsia" w:ascii="方正小标宋简体" w:hAnsi="黑体" w:eastAsia="方正小标宋简体" w:cs="方正小标宋简体"/>
          <w:color w:val="000000"/>
          <w:sz w:val="40"/>
          <w:szCs w:val="36"/>
        </w:rPr>
        <w:t>南江县政务信息管理办公室</w:t>
      </w:r>
      <w:bookmarkEnd w:id="32"/>
    </w:p>
    <w:p>
      <w:pPr>
        <w:spacing w:line="600" w:lineRule="exact"/>
        <w:jc w:val="center"/>
        <w:outlineLvl w:val="0"/>
        <w:rPr>
          <w:rFonts w:ascii="方正小标宋简体" w:hAnsi="黑体" w:eastAsia="方正小标宋简体" w:cs="方正小标宋简体"/>
          <w:color w:val="000000"/>
          <w:sz w:val="40"/>
          <w:szCs w:val="36"/>
        </w:rPr>
      </w:pPr>
      <w:bookmarkStart w:id="34" w:name="_Toc12051_WPSOffice_Level2"/>
      <w:r>
        <w:rPr>
          <w:rFonts w:ascii="方正小标宋简体" w:hAnsi="黑体" w:eastAsia="方正小标宋简体" w:cs="方正小标宋简体"/>
          <w:color w:val="000000"/>
          <w:sz w:val="40"/>
          <w:szCs w:val="36"/>
        </w:rPr>
        <w:t>2021</w:t>
      </w:r>
      <w:r>
        <w:rPr>
          <w:rFonts w:hint="eastAsia" w:ascii="方正小标宋简体" w:hAnsi="黑体" w:eastAsia="方正小标宋简体" w:cs="方正小标宋简体"/>
          <w:color w:val="000000"/>
          <w:sz w:val="40"/>
          <w:szCs w:val="36"/>
        </w:rPr>
        <w:t>年部门整体支出绩效评价报告</w:t>
      </w:r>
      <w:bookmarkEnd w:id="33"/>
      <w:bookmarkEnd w:id="34"/>
    </w:p>
    <w:p>
      <w:pPr>
        <w:spacing w:line="580" w:lineRule="exact"/>
        <w:ind w:firstLine="640" w:firstLineChars="200"/>
        <w:rPr>
          <w:rFonts w:ascii="黑体" w:hAnsi="黑体" w:eastAsia="黑体" w:cs="黑体"/>
          <w:color w:val="000000"/>
          <w:sz w:val="32"/>
          <w:szCs w:val="32"/>
        </w:rPr>
      </w:pPr>
    </w:p>
    <w:p>
      <w:pPr>
        <w:pStyle w:val="13"/>
        <w:shd w:val="clear" w:color="auto" w:fill="FFFFFF"/>
        <w:spacing w:before="0" w:beforeAutospacing="0" w:after="0" w:afterAutospacing="0" w:line="560" w:lineRule="exact"/>
        <w:ind w:firstLine="643" w:firstLineChars="200"/>
        <w:jc w:val="both"/>
        <w:rPr>
          <w:rFonts w:ascii="黑体" w:hAnsi="黑体" w:eastAsia="黑体"/>
          <w:b/>
          <w:color w:val="000000"/>
          <w:sz w:val="32"/>
          <w:szCs w:val="32"/>
          <w:shd w:val="clear" w:color="auto" w:fill="FFFFFF"/>
        </w:rPr>
      </w:pPr>
      <w:bookmarkStart w:id="35" w:name="_Toc7476_WPSOffice_Level2"/>
      <w:r>
        <w:rPr>
          <w:rFonts w:hint="eastAsia" w:ascii="黑体" w:hAnsi="黑体" w:eastAsia="黑体"/>
          <w:b/>
          <w:color w:val="000000"/>
          <w:sz w:val="32"/>
          <w:szCs w:val="32"/>
          <w:shd w:val="clear" w:color="auto" w:fill="FFFFFF"/>
        </w:rPr>
        <w:t>一、部门概况</w:t>
      </w:r>
    </w:p>
    <w:p>
      <w:pPr>
        <w:pStyle w:val="13"/>
        <w:shd w:val="clear" w:color="auto" w:fill="FFFFFF"/>
        <w:spacing w:before="0" w:beforeAutospacing="0" w:after="0" w:afterAutospacing="0" w:line="560" w:lineRule="exact"/>
        <w:ind w:firstLine="643" w:firstLineChars="200"/>
        <w:jc w:val="both"/>
        <w:rPr>
          <w:rFonts w:ascii="楷体_GB2312" w:eastAsia="楷体_GB2312"/>
          <w:b/>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一</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机构组成</w:t>
      </w:r>
    </w:p>
    <w:p>
      <w:pPr>
        <w:pStyle w:val="13"/>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南编发</w:t>
      </w:r>
      <w:r>
        <w:rPr>
          <w:rFonts w:ascii="仿宋_GB2312" w:eastAsia="仿宋_GB2312"/>
          <w:sz w:val="32"/>
          <w:szCs w:val="32"/>
        </w:rPr>
        <w:t>[2005]110</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文件、《南江县机构编制委员会〈关于县电子政务中心机构设置有关问题〉的通知》，南江县电子政务中心为县人民政府办公室管理的事业单位。根据</w:t>
      </w:r>
      <w:r>
        <w:rPr>
          <w:rFonts w:ascii="仿宋_GB2312" w:eastAsia="仿宋_GB2312"/>
          <w:sz w:val="32"/>
          <w:szCs w:val="32"/>
        </w:rPr>
        <w:t>(</w:t>
      </w:r>
      <w:r>
        <w:rPr>
          <w:rFonts w:hint="eastAsia" w:ascii="仿宋_GB2312" w:eastAsia="仿宋_GB2312"/>
          <w:sz w:val="32"/>
          <w:szCs w:val="32"/>
        </w:rPr>
        <w:t>南编发</w:t>
      </w:r>
      <w:r>
        <w:rPr>
          <w:rFonts w:ascii="仿宋_GB2312" w:eastAsia="仿宋_GB2312"/>
          <w:sz w:val="32"/>
          <w:szCs w:val="32"/>
        </w:rPr>
        <w:t>[2010]13</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文件、《南江县机构编制委员会〈关于理顺新闻中心和电子政务中心管理体制有关问题〉的通知》，将县电子政务中心更名为南江县政务信息管理办公室为县人民政府办公室管理的事业单位，设主任</w:t>
      </w:r>
      <w:r>
        <w:rPr>
          <w:rFonts w:ascii="仿宋_GB2312" w:eastAsia="仿宋_GB2312"/>
          <w:sz w:val="32"/>
          <w:szCs w:val="32"/>
        </w:rPr>
        <w:t>1</w:t>
      </w:r>
      <w:r>
        <w:rPr>
          <w:rFonts w:hint="eastAsia" w:ascii="仿宋_GB2312" w:eastAsia="仿宋_GB2312"/>
          <w:sz w:val="32"/>
          <w:szCs w:val="32"/>
        </w:rPr>
        <w:t>名、副主任</w:t>
      </w:r>
      <w:r>
        <w:rPr>
          <w:rFonts w:ascii="仿宋_GB2312" w:eastAsia="仿宋_GB2312"/>
          <w:sz w:val="32"/>
          <w:szCs w:val="32"/>
        </w:rPr>
        <w:t>2</w:t>
      </w:r>
      <w:r>
        <w:rPr>
          <w:rFonts w:hint="eastAsia" w:ascii="仿宋_GB2312" w:eastAsia="仿宋_GB2312"/>
          <w:sz w:val="32"/>
          <w:szCs w:val="32"/>
        </w:rPr>
        <w:t>名，在事业单位岗位设置时正、副主任分别按正、副科级对应管理岗位。</w:t>
      </w:r>
      <w:r>
        <w:rPr>
          <w:rFonts w:ascii="仿宋_GB2312" w:eastAsia="仿宋_GB2312"/>
          <w:sz w:val="32"/>
          <w:szCs w:val="32"/>
        </w:rPr>
        <w:t>(</w:t>
      </w:r>
      <w:r>
        <w:rPr>
          <w:rFonts w:hint="eastAsia" w:ascii="仿宋_GB2312" w:eastAsia="仿宋_GB2312"/>
          <w:sz w:val="32"/>
          <w:szCs w:val="32"/>
        </w:rPr>
        <w:t>南编发</w:t>
      </w:r>
      <w:r>
        <w:rPr>
          <w:rFonts w:ascii="仿宋_GB2312" w:eastAsia="仿宋_GB2312"/>
          <w:sz w:val="32"/>
          <w:szCs w:val="32"/>
        </w:rPr>
        <w:t>[2012]41</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文件、《南江县机构编制委员会〈关于成立南江县政务公开办公室有关问题〉的通知》，设立南江县政务公开办公室为县人民政府办公室管理的事业单位，与县政务信息管理办公室合署办公，设主任</w:t>
      </w:r>
      <w:r>
        <w:rPr>
          <w:rFonts w:ascii="仿宋_GB2312" w:eastAsia="仿宋_GB2312"/>
          <w:sz w:val="32"/>
          <w:szCs w:val="32"/>
        </w:rPr>
        <w:t>1</w:t>
      </w:r>
      <w:r>
        <w:rPr>
          <w:rFonts w:hint="eastAsia" w:ascii="仿宋_GB2312" w:eastAsia="仿宋_GB2312"/>
          <w:sz w:val="32"/>
          <w:szCs w:val="32"/>
        </w:rPr>
        <w:t>名，由县政务信息管理</w:t>
      </w:r>
      <w:r>
        <w:rPr>
          <w:rFonts w:hint="eastAsia" w:ascii="仿宋_GB2312" w:eastAsia="仿宋_GB2312"/>
          <w:sz w:val="32"/>
          <w:szCs w:val="32"/>
          <w:lang w:eastAsia="zh-CN"/>
        </w:rPr>
        <w:t>办公</w:t>
      </w:r>
      <w:r>
        <w:rPr>
          <w:rFonts w:hint="eastAsia" w:ascii="仿宋_GB2312" w:eastAsia="仿宋_GB2312"/>
          <w:sz w:val="32"/>
          <w:szCs w:val="32"/>
        </w:rPr>
        <w:t>室主任兼任，副主任</w:t>
      </w:r>
      <w:r>
        <w:rPr>
          <w:rFonts w:ascii="仿宋_GB2312" w:eastAsia="仿宋_GB2312"/>
          <w:sz w:val="32"/>
          <w:szCs w:val="32"/>
        </w:rPr>
        <w:t>1</w:t>
      </w:r>
      <w:r>
        <w:rPr>
          <w:rFonts w:hint="eastAsia" w:ascii="仿宋_GB2312" w:eastAsia="仿宋_GB2312"/>
          <w:sz w:val="32"/>
          <w:szCs w:val="32"/>
        </w:rPr>
        <w:t>名，按副科级配备。</w:t>
      </w:r>
    </w:p>
    <w:p>
      <w:pPr>
        <w:pStyle w:val="13"/>
        <w:shd w:val="clear" w:color="auto" w:fill="FFFFFF"/>
        <w:spacing w:before="0" w:beforeAutospacing="0" w:after="0" w:afterAutospacing="0" w:line="600" w:lineRule="exact"/>
        <w:ind w:firstLine="643" w:firstLineChars="200"/>
        <w:jc w:val="both"/>
        <w:rPr>
          <w:rFonts w:ascii="楷体_GB2312" w:eastAsia="楷体_GB2312"/>
          <w:b/>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二</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机构职能</w:t>
      </w:r>
    </w:p>
    <w:p>
      <w:pPr>
        <w:pStyle w:val="13"/>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1.</w:t>
      </w:r>
      <w:r>
        <w:rPr>
          <w:rFonts w:hint="eastAsia" w:ascii="仿宋_GB2312" w:eastAsia="仿宋_GB2312"/>
          <w:color w:val="000000"/>
          <w:sz w:val="32"/>
          <w:szCs w:val="32"/>
          <w:shd w:val="clear" w:color="auto" w:fill="FFFFFF"/>
        </w:rPr>
        <w:t>贯彻执行国家有关政府信息公开、电子政务的方针政策，负责推进、指导、协调、监督全县政府信息公开工作。</w:t>
      </w:r>
    </w:p>
    <w:p>
      <w:pPr>
        <w:pStyle w:val="13"/>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2.</w:t>
      </w:r>
      <w:r>
        <w:rPr>
          <w:rFonts w:hint="eastAsia" w:ascii="仿宋_GB2312" w:eastAsia="仿宋_GB2312"/>
          <w:color w:val="000000"/>
          <w:sz w:val="32"/>
          <w:szCs w:val="32"/>
          <w:shd w:val="clear" w:color="auto" w:fill="FFFFFF"/>
        </w:rPr>
        <w:t>负责县政府、县政府办公室的信息公开工作；指导全县政府系统政务信息工作。</w:t>
      </w:r>
    </w:p>
    <w:p>
      <w:pPr>
        <w:pStyle w:val="13"/>
        <w:widowControl w:val="0"/>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3.</w:t>
      </w:r>
      <w:r>
        <w:rPr>
          <w:rFonts w:hint="eastAsia" w:ascii="仿宋_GB2312" w:eastAsia="仿宋_GB2312"/>
          <w:color w:val="000000"/>
          <w:spacing w:val="-8"/>
          <w:kern w:val="32"/>
          <w:sz w:val="32"/>
          <w:szCs w:val="32"/>
          <w:shd w:val="clear" w:color="auto" w:fill="FFFFFF"/>
        </w:rPr>
        <w:t>负责全县政府信息公开的督查调研和考核评议；组织编制县政府信息公开指南、目录、年度报告和全县政府信息公开流程规范。</w:t>
      </w:r>
    </w:p>
    <w:p>
      <w:pPr>
        <w:pStyle w:val="13"/>
        <w:widowControl w:val="0"/>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4.</w:t>
      </w:r>
      <w:r>
        <w:rPr>
          <w:rFonts w:hint="eastAsia" w:ascii="仿宋_GB2312" w:eastAsia="仿宋_GB2312"/>
          <w:color w:val="000000"/>
          <w:sz w:val="32"/>
          <w:szCs w:val="32"/>
          <w:shd w:val="clear" w:color="auto" w:fill="FFFFFF"/>
        </w:rPr>
        <w:t>承担全县政务公开工作领导小组办公室的具体工作，负责推进、指导、协调、监督全县政务公开工作。</w:t>
      </w:r>
    </w:p>
    <w:p>
      <w:pPr>
        <w:pStyle w:val="13"/>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5.</w:t>
      </w:r>
      <w:r>
        <w:rPr>
          <w:rFonts w:hint="eastAsia" w:ascii="仿宋_GB2312" w:eastAsia="仿宋_GB2312"/>
          <w:color w:val="000000"/>
          <w:sz w:val="32"/>
          <w:szCs w:val="32"/>
          <w:shd w:val="clear" w:color="auto" w:fill="FFFFFF"/>
        </w:rPr>
        <w:t>负责县政府机关电子政务的规划、建设、技术与安全保障。</w:t>
      </w:r>
    </w:p>
    <w:p>
      <w:pPr>
        <w:pStyle w:val="13"/>
        <w:shd w:val="clear" w:color="auto" w:fill="FFFFFF"/>
        <w:spacing w:before="0" w:beforeAutospacing="0" w:after="0" w:afterAutospacing="0" w:line="600" w:lineRule="exact"/>
        <w:ind w:firstLine="640" w:firstLineChars="20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6.</w:t>
      </w:r>
      <w:r>
        <w:rPr>
          <w:rFonts w:hint="eastAsia" w:ascii="仿宋_GB2312" w:eastAsia="仿宋_GB2312"/>
          <w:color w:val="000000"/>
          <w:sz w:val="32"/>
          <w:szCs w:val="32"/>
          <w:shd w:val="clear" w:color="auto" w:fill="FFFFFF"/>
        </w:rPr>
        <w:t>负责县政府门户网站的建设与运行管理工作；指导、监督全县政府系统电子政务工作。</w:t>
      </w:r>
    </w:p>
    <w:p>
      <w:pPr>
        <w:pStyle w:val="13"/>
        <w:shd w:val="clear" w:color="auto" w:fill="FFFFFF"/>
        <w:spacing w:before="0" w:beforeAutospacing="0" w:after="0" w:afterAutospacing="0" w:line="600" w:lineRule="exact"/>
        <w:ind w:firstLine="643" w:firstLineChars="200"/>
        <w:jc w:val="both"/>
        <w:rPr>
          <w:rFonts w:ascii="楷体_GB2312" w:eastAsia="楷体_GB2312"/>
          <w:b/>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三</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人员概况</w:t>
      </w:r>
    </w:p>
    <w:p>
      <w:pPr>
        <w:spacing w:line="600" w:lineRule="exact"/>
        <w:ind w:firstLine="640" w:firstLineChars="200"/>
        <w:rPr>
          <w:rFonts w:ascii="仿宋_GB2312" w:eastAsia="仿宋_GB2312"/>
          <w:color w:val="000000"/>
          <w:spacing w:val="-8"/>
          <w:sz w:val="32"/>
          <w:szCs w:val="32"/>
          <w:shd w:val="clear" w:color="auto" w:fill="FFFFFF"/>
        </w:rPr>
      </w:pPr>
      <w:r>
        <w:rPr>
          <w:rFonts w:hint="eastAsia" w:ascii="仿宋_GB2312" w:eastAsia="仿宋_GB2312"/>
          <w:color w:val="000000"/>
          <w:sz w:val="32"/>
          <w:szCs w:val="32"/>
          <w:shd w:val="clear" w:color="auto" w:fill="FFFFFF"/>
        </w:rPr>
        <w:t>县政务信息管理办公室核定财政供给事业编制</w:t>
      </w:r>
      <w:r>
        <w:rPr>
          <w:rFonts w:ascii="仿宋_GB2312" w:eastAsia="仿宋_GB2312"/>
          <w:color w:val="000000"/>
          <w:spacing w:val="-8"/>
          <w:sz w:val="32"/>
          <w:szCs w:val="32"/>
          <w:shd w:val="clear" w:color="auto" w:fill="FFFFFF"/>
        </w:rPr>
        <w:t>13</w:t>
      </w:r>
      <w:r>
        <w:rPr>
          <w:rFonts w:hint="eastAsia" w:ascii="仿宋_GB2312" w:eastAsia="仿宋_GB2312"/>
          <w:color w:val="000000"/>
          <w:spacing w:val="-8"/>
          <w:sz w:val="32"/>
          <w:szCs w:val="32"/>
          <w:shd w:val="clear" w:color="auto" w:fill="FFFFFF"/>
        </w:rPr>
        <w:t>人，</w:t>
      </w:r>
      <w:r>
        <w:rPr>
          <w:rFonts w:hint="eastAsia" w:ascii="仿宋_GB2312" w:eastAsia="仿宋_GB2312"/>
          <w:sz w:val="32"/>
          <w:szCs w:val="32"/>
        </w:rPr>
        <w:t>其中主任１名，副主任</w:t>
      </w:r>
      <w:r>
        <w:rPr>
          <w:rFonts w:ascii="仿宋_GB2312" w:eastAsia="仿宋_GB2312"/>
          <w:sz w:val="32"/>
          <w:szCs w:val="32"/>
        </w:rPr>
        <w:t>3</w:t>
      </w:r>
      <w:r>
        <w:rPr>
          <w:rFonts w:hint="eastAsia" w:ascii="仿宋_GB2312" w:eastAsia="仿宋_GB2312"/>
          <w:sz w:val="32"/>
          <w:szCs w:val="32"/>
        </w:rPr>
        <w:t>名。</w:t>
      </w:r>
      <w:r>
        <w:rPr>
          <w:rFonts w:ascii="仿宋_GB2312" w:eastAsia="仿宋_GB2312"/>
          <w:color w:val="000000"/>
          <w:spacing w:val="-8"/>
          <w:sz w:val="32"/>
          <w:szCs w:val="32"/>
          <w:shd w:val="clear" w:color="auto" w:fill="FFFFFF"/>
        </w:rPr>
        <w:t>2021</w:t>
      </w:r>
      <w:r>
        <w:rPr>
          <w:rFonts w:hint="eastAsia" w:ascii="仿宋_GB2312" w:eastAsia="仿宋_GB2312"/>
          <w:color w:val="000000"/>
          <w:spacing w:val="-8"/>
          <w:sz w:val="32"/>
          <w:szCs w:val="32"/>
          <w:shd w:val="clear" w:color="auto" w:fill="FFFFFF"/>
        </w:rPr>
        <w:t>年财政预算供给人员</w:t>
      </w:r>
      <w:r>
        <w:rPr>
          <w:rFonts w:ascii="仿宋_GB2312" w:eastAsia="仿宋_GB2312"/>
          <w:color w:val="000000"/>
          <w:spacing w:val="-8"/>
          <w:sz w:val="32"/>
          <w:szCs w:val="32"/>
          <w:shd w:val="clear" w:color="auto" w:fill="FFFFFF"/>
        </w:rPr>
        <w:t>11</w:t>
      </w:r>
      <w:r>
        <w:rPr>
          <w:rFonts w:hint="eastAsia" w:ascii="仿宋_GB2312" w:eastAsia="仿宋_GB2312"/>
          <w:color w:val="000000"/>
          <w:spacing w:val="-8"/>
          <w:sz w:val="32"/>
          <w:szCs w:val="32"/>
          <w:shd w:val="clear" w:color="auto" w:fill="FFFFFF"/>
        </w:rPr>
        <w:t>人。</w:t>
      </w:r>
    </w:p>
    <w:p>
      <w:pPr>
        <w:pStyle w:val="13"/>
        <w:shd w:val="clear" w:color="auto" w:fill="FFFFFF"/>
        <w:spacing w:before="0" w:beforeAutospacing="0" w:after="0" w:afterAutospacing="0" w:line="600" w:lineRule="exact"/>
        <w:ind w:firstLine="643" w:firstLineChars="200"/>
        <w:jc w:val="both"/>
        <w:rPr>
          <w:rFonts w:ascii="黑体" w:hAnsi="黑体" w:eastAsia="黑体"/>
          <w:b/>
          <w:color w:val="000000"/>
          <w:sz w:val="32"/>
          <w:szCs w:val="32"/>
          <w:shd w:val="clear" w:color="auto" w:fill="FFFFFF"/>
        </w:rPr>
      </w:pPr>
      <w:r>
        <w:rPr>
          <w:rFonts w:hint="eastAsia" w:ascii="黑体" w:hAnsi="黑体" w:eastAsia="黑体"/>
          <w:b/>
          <w:color w:val="000000"/>
          <w:sz w:val="32"/>
          <w:szCs w:val="32"/>
          <w:shd w:val="clear" w:color="auto" w:fill="FFFFFF"/>
        </w:rPr>
        <w:t>二、部门财政资金收支情况</w:t>
      </w:r>
    </w:p>
    <w:p>
      <w:pPr>
        <w:pStyle w:val="13"/>
        <w:shd w:val="clear" w:color="auto" w:fill="FFFFFF"/>
        <w:spacing w:before="0" w:beforeAutospacing="0" w:after="0" w:afterAutospacing="0" w:line="600" w:lineRule="exact"/>
        <w:ind w:firstLine="643" w:firstLineChars="200"/>
        <w:jc w:val="both"/>
        <w:rPr>
          <w:rFonts w:ascii="仿宋_GB2312" w:hAnsi="微软雅黑" w:eastAsia="仿宋_GB2312" w:cs="微软雅黑"/>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一</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部门财政资金收入情况。</w:t>
      </w:r>
      <w:r>
        <w:rPr>
          <w:rFonts w:ascii="仿宋_GB2312" w:hAnsi="微软雅黑" w:eastAsia="仿宋_GB2312" w:cs="微软雅黑"/>
          <w:color w:val="000000"/>
          <w:sz w:val="32"/>
          <w:szCs w:val="32"/>
          <w:shd w:val="clear" w:color="auto" w:fill="FFFFFF"/>
        </w:rPr>
        <w:t>2021</w:t>
      </w:r>
      <w:r>
        <w:rPr>
          <w:rFonts w:hint="eastAsia" w:ascii="仿宋_GB2312" w:hAnsi="微软雅黑" w:eastAsia="仿宋_GB2312" w:cs="微软雅黑"/>
          <w:color w:val="000000"/>
          <w:sz w:val="32"/>
          <w:szCs w:val="32"/>
          <w:shd w:val="clear" w:color="auto" w:fill="FFFFFF"/>
        </w:rPr>
        <w:t>年本年收入合计</w:t>
      </w:r>
      <w:r>
        <w:rPr>
          <w:rFonts w:ascii="仿宋_GB2312" w:hAnsi="微软雅黑" w:eastAsia="仿宋_GB2312" w:cs="微软雅黑"/>
          <w:color w:val="000000"/>
          <w:sz w:val="32"/>
          <w:szCs w:val="32"/>
          <w:shd w:val="clear" w:color="auto" w:fill="FFFFFF"/>
        </w:rPr>
        <w:t>191.39</w:t>
      </w:r>
      <w:r>
        <w:rPr>
          <w:rFonts w:hint="eastAsia" w:ascii="仿宋_GB2312" w:hAnsi="微软雅黑" w:eastAsia="仿宋_GB2312" w:cs="微软雅黑"/>
          <w:color w:val="000000"/>
          <w:sz w:val="32"/>
          <w:szCs w:val="32"/>
          <w:shd w:val="clear" w:color="auto" w:fill="FFFFFF"/>
        </w:rPr>
        <w:t>万元，全部为一般公共预算财政拨款收入</w:t>
      </w:r>
      <w:r>
        <w:rPr>
          <w:rFonts w:ascii="仿宋_GB2312" w:hAnsi="微软雅黑" w:eastAsia="仿宋_GB2312" w:cs="微软雅黑"/>
          <w:color w:val="000000"/>
          <w:sz w:val="32"/>
          <w:szCs w:val="32"/>
          <w:shd w:val="clear" w:color="auto" w:fill="FFFFFF"/>
        </w:rPr>
        <w:t>191.39</w:t>
      </w:r>
      <w:r>
        <w:rPr>
          <w:rFonts w:hint="eastAsia" w:ascii="仿宋_GB2312" w:hAnsi="微软雅黑" w:eastAsia="仿宋_GB2312" w:cs="微软雅黑"/>
          <w:color w:val="000000"/>
          <w:sz w:val="32"/>
          <w:szCs w:val="32"/>
          <w:shd w:val="clear" w:color="auto" w:fill="FFFFFF"/>
        </w:rPr>
        <w:t>万元，占</w:t>
      </w:r>
      <w:r>
        <w:rPr>
          <w:rFonts w:ascii="仿宋_GB2312" w:hAnsi="微软雅黑" w:eastAsia="仿宋_GB2312" w:cs="微软雅黑"/>
          <w:color w:val="000000"/>
          <w:sz w:val="32"/>
          <w:szCs w:val="32"/>
          <w:shd w:val="clear" w:color="auto" w:fill="FFFFFF"/>
        </w:rPr>
        <w:t xml:space="preserve"> 100%</w:t>
      </w:r>
      <w:r>
        <w:rPr>
          <w:rFonts w:hint="eastAsia" w:ascii="仿宋_GB2312" w:hAnsi="微软雅黑" w:eastAsia="仿宋_GB2312" w:cs="微软雅黑"/>
          <w:color w:val="000000"/>
          <w:sz w:val="32"/>
          <w:szCs w:val="32"/>
          <w:shd w:val="clear" w:color="auto" w:fill="FFFFFF"/>
        </w:rPr>
        <w:t>。</w:t>
      </w:r>
    </w:p>
    <w:p>
      <w:pPr>
        <w:pStyle w:val="13"/>
        <w:shd w:val="clear" w:color="auto" w:fill="FFFFFF"/>
        <w:spacing w:before="0" w:beforeAutospacing="0" w:after="0" w:afterAutospacing="0" w:line="600" w:lineRule="exact"/>
        <w:ind w:firstLine="643" w:firstLineChars="200"/>
        <w:jc w:val="both"/>
        <w:rPr>
          <w:rFonts w:ascii="仿宋_GB2312" w:hAnsi="微软雅黑" w:eastAsia="仿宋_GB2312" w:cs="微软雅黑"/>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二</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部门财政资金支出情况。</w:t>
      </w:r>
      <w:r>
        <w:rPr>
          <w:rFonts w:hint="eastAsia" w:ascii="仿宋_GB2312" w:hAnsi="微软雅黑" w:eastAsia="仿宋_GB2312" w:cs="微软雅黑"/>
          <w:color w:val="000000"/>
          <w:sz w:val="32"/>
          <w:szCs w:val="32"/>
          <w:shd w:val="clear" w:color="auto" w:fill="FFFFFF"/>
        </w:rPr>
        <w:t>部门财政资金支出情况。</w:t>
      </w:r>
      <w:r>
        <w:rPr>
          <w:rFonts w:ascii="仿宋_GB2312" w:hAnsi="微软雅黑" w:eastAsia="仿宋_GB2312" w:cs="微软雅黑"/>
          <w:color w:val="000000"/>
          <w:sz w:val="32"/>
          <w:szCs w:val="32"/>
          <w:shd w:val="clear" w:color="auto" w:fill="FFFFFF"/>
        </w:rPr>
        <w:t>2021</w:t>
      </w:r>
      <w:r>
        <w:rPr>
          <w:rFonts w:hint="eastAsia" w:ascii="仿宋_GB2312" w:hAnsi="微软雅黑" w:eastAsia="仿宋_GB2312" w:cs="微软雅黑"/>
          <w:color w:val="000000"/>
          <w:sz w:val="32"/>
          <w:szCs w:val="32"/>
          <w:shd w:val="clear" w:color="auto" w:fill="FFFFFF"/>
        </w:rPr>
        <w:t>年本年支出合计</w:t>
      </w:r>
      <w:r>
        <w:rPr>
          <w:rFonts w:ascii="仿宋_GB2312" w:hAnsi="微软雅黑" w:eastAsia="仿宋_GB2312" w:cs="微软雅黑"/>
          <w:color w:val="000000"/>
          <w:sz w:val="32"/>
          <w:szCs w:val="32"/>
          <w:shd w:val="clear" w:color="auto" w:fill="FFFFFF"/>
        </w:rPr>
        <w:t>191.39</w:t>
      </w:r>
      <w:r>
        <w:rPr>
          <w:rFonts w:hint="eastAsia" w:ascii="仿宋_GB2312" w:hAnsi="微软雅黑" w:eastAsia="仿宋_GB2312" w:cs="微软雅黑"/>
          <w:color w:val="000000"/>
          <w:sz w:val="32"/>
          <w:szCs w:val="32"/>
          <w:shd w:val="clear" w:color="auto" w:fill="FFFFFF"/>
        </w:rPr>
        <w:t>万元，其中：基本支出</w:t>
      </w:r>
      <w:r>
        <w:rPr>
          <w:rFonts w:ascii="仿宋_GB2312" w:hAnsi="微软雅黑" w:eastAsia="仿宋_GB2312" w:cs="微软雅黑"/>
          <w:color w:val="000000"/>
          <w:sz w:val="32"/>
          <w:szCs w:val="32"/>
          <w:shd w:val="clear" w:color="auto" w:fill="FFFFFF"/>
        </w:rPr>
        <w:t>142.69</w:t>
      </w:r>
      <w:r>
        <w:rPr>
          <w:rFonts w:hint="eastAsia" w:ascii="仿宋_GB2312" w:hAnsi="微软雅黑" w:eastAsia="仿宋_GB2312" w:cs="微软雅黑"/>
          <w:color w:val="000000"/>
          <w:sz w:val="32"/>
          <w:szCs w:val="32"/>
          <w:shd w:val="clear" w:color="auto" w:fill="FFFFFF"/>
        </w:rPr>
        <w:t>万元，占</w:t>
      </w:r>
      <w:r>
        <w:rPr>
          <w:rFonts w:ascii="仿宋_GB2312" w:hAnsi="微软雅黑" w:eastAsia="仿宋_GB2312" w:cs="微软雅黑"/>
          <w:color w:val="000000"/>
          <w:sz w:val="32"/>
          <w:szCs w:val="32"/>
          <w:shd w:val="clear" w:color="auto" w:fill="FFFFFF"/>
        </w:rPr>
        <w:t xml:space="preserve"> 74.55%</w:t>
      </w:r>
      <w:r>
        <w:rPr>
          <w:rFonts w:hint="eastAsia" w:ascii="仿宋_GB2312" w:hAnsi="微软雅黑" w:eastAsia="仿宋_GB2312" w:cs="微软雅黑"/>
          <w:color w:val="000000"/>
          <w:sz w:val="32"/>
          <w:szCs w:val="32"/>
          <w:shd w:val="clear" w:color="auto" w:fill="FFFFFF"/>
        </w:rPr>
        <w:t>；项目支出</w:t>
      </w:r>
      <w:r>
        <w:rPr>
          <w:rFonts w:ascii="仿宋_GB2312" w:hAnsi="微软雅黑" w:eastAsia="仿宋_GB2312" w:cs="微软雅黑"/>
          <w:color w:val="000000"/>
          <w:sz w:val="32"/>
          <w:szCs w:val="32"/>
          <w:shd w:val="clear" w:color="auto" w:fill="FFFFFF"/>
        </w:rPr>
        <w:t>48.70</w:t>
      </w:r>
      <w:r>
        <w:rPr>
          <w:rFonts w:hint="eastAsia" w:ascii="仿宋_GB2312" w:hAnsi="微软雅黑" w:eastAsia="仿宋_GB2312" w:cs="微软雅黑"/>
          <w:color w:val="000000"/>
          <w:sz w:val="32"/>
          <w:szCs w:val="32"/>
          <w:shd w:val="clear" w:color="auto" w:fill="FFFFFF"/>
        </w:rPr>
        <w:t>万元，占</w:t>
      </w:r>
      <w:r>
        <w:rPr>
          <w:rFonts w:ascii="仿宋_GB2312" w:hAnsi="微软雅黑" w:eastAsia="仿宋_GB2312" w:cs="微软雅黑"/>
          <w:color w:val="000000"/>
          <w:sz w:val="32"/>
          <w:szCs w:val="32"/>
          <w:shd w:val="clear" w:color="auto" w:fill="FFFFFF"/>
        </w:rPr>
        <w:t>25.45%</w:t>
      </w:r>
      <w:r>
        <w:rPr>
          <w:rFonts w:hint="eastAsia" w:ascii="仿宋_GB2312" w:hAnsi="微软雅黑" w:eastAsia="仿宋_GB2312" w:cs="微软雅黑"/>
          <w:color w:val="000000"/>
          <w:sz w:val="32"/>
          <w:szCs w:val="32"/>
          <w:shd w:val="clear" w:color="auto" w:fill="FFFFFF"/>
        </w:rPr>
        <w:t>。</w:t>
      </w:r>
    </w:p>
    <w:p>
      <w:pPr>
        <w:pStyle w:val="13"/>
        <w:shd w:val="clear" w:color="auto" w:fill="FFFFFF"/>
        <w:spacing w:before="0" w:beforeAutospacing="0" w:after="0" w:afterAutospacing="0" w:line="600" w:lineRule="exact"/>
        <w:ind w:firstLine="643" w:firstLineChars="200"/>
        <w:jc w:val="both"/>
        <w:rPr>
          <w:rFonts w:ascii="黑体" w:hAnsi="黑体" w:eastAsia="黑体"/>
          <w:b/>
          <w:color w:val="000000"/>
          <w:sz w:val="32"/>
          <w:szCs w:val="32"/>
          <w:shd w:val="clear" w:color="auto" w:fill="FFFFFF"/>
        </w:rPr>
      </w:pPr>
      <w:r>
        <w:rPr>
          <w:rFonts w:hint="eastAsia" w:ascii="黑体" w:hAnsi="黑体" w:eastAsia="黑体"/>
          <w:b/>
          <w:color w:val="000000"/>
          <w:sz w:val="32"/>
          <w:szCs w:val="32"/>
          <w:shd w:val="clear" w:color="auto" w:fill="FFFFFF"/>
        </w:rPr>
        <w:t>三、部门财政支出管理情况</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ascii="仿宋_GB2312" w:hAnsi="微软雅黑" w:eastAsia="仿宋_GB2312" w:cs="微软雅黑"/>
          <w:color w:val="000000"/>
          <w:sz w:val="32"/>
          <w:szCs w:val="32"/>
          <w:shd w:val="clear" w:color="auto" w:fill="FFFFFF"/>
        </w:rPr>
        <w:t>2021</w:t>
      </w:r>
      <w:r>
        <w:rPr>
          <w:rFonts w:hint="eastAsia" w:ascii="仿宋_GB2312" w:hAnsi="微软雅黑" w:eastAsia="仿宋_GB2312" w:cs="微软雅黑"/>
          <w:color w:val="000000"/>
          <w:sz w:val="32"/>
          <w:szCs w:val="32"/>
          <w:shd w:val="clear" w:color="auto" w:fill="FFFFFF"/>
        </w:rPr>
        <w:t>年，我单位预算项目绩效有：</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政务公开专项经费</w:t>
      </w:r>
      <w:r>
        <w:rPr>
          <w:rFonts w:ascii="仿宋_GB2312" w:hAnsi="微软雅黑" w:eastAsia="仿宋_GB2312" w:cs="微软雅黑"/>
          <w:color w:val="000000"/>
          <w:sz w:val="32"/>
          <w:szCs w:val="32"/>
          <w:shd w:val="clear" w:color="auto" w:fill="FFFFFF"/>
        </w:rPr>
        <w:t>5.7</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5.7</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电子政务外网机房运维经费</w:t>
      </w:r>
      <w:r>
        <w:rPr>
          <w:rFonts w:ascii="仿宋_GB2312" w:hAnsi="微软雅黑" w:eastAsia="仿宋_GB2312" w:cs="微软雅黑"/>
          <w:color w:val="000000"/>
          <w:sz w:val="32"/>
          <w:szCs w:val="32"/>
          <w:shd w:val="clear" w:color="auto" w:fill="FFFFFF"/>
        </w:rPr>
        <w:t>5</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5</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电子政务中心网络租赁费</w:t>
      </w:r>
      <w:r>
        <w:rPr>
          <w:rFonts w:ascii="仿宋_GB2312" w:hAnsi="微软雅黑" w:eastAsia="仿宋_GB2312" w:cs="微软雅黑"/>
          <w:color w:val="000000"/>
          <w:sz w:val="32"/>
          <w:szCs w:val="32"/>
          <w:shd w:val="clear" w:color="auto" w:fill="FFFFFF"/>
        </w:rPr>
        <w:t>10</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10</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政府工作报告</w:t>
      </w:r>
      <w:r>
        <w:rPr>
          <w:rFonts w:ascii="仿宋_GB2312" w:hAnsi="微软雅黑" w:eastAsia="仿宋_GB2312" w:cs="微软雅黑"/>
          <w:color w:val="000000"/>
          <w:sz w:val="32"/>
          <w:szCs w:val="32"/>
          <w:shd w:val="clear" w:color="auto" w:fill="FFFFFF"/>
        </w:rPr>
        <w:t>PPT</w:t>
      </w:r>
      <w:r>
        <w:rPr>
          <w:rFonts w:hint="eastAsia" w:ascii="仿宋_GB2312" w:hAnsi="微软雅黑" w:eastAsia="仿宋_GB2312" w:cs="微软雅黑"/>
          <w:color w:val="000000"/>
          <w:sz w:val="32"/>
          <w:szCs w:val="32"/>
          <w:shd w:val="clear" w:color="auto" w:fill="FFFFFF"/>
        </w:rPr>
        <w:t>制作经费</w:t>
      </w:r>
      <w:r>
        <w:rPr>
          <w:rFonts w:ascii="仿宋_GB2312" w:hAnsi="微软雅黑" w:eastAsia="仿宋_GB2312" w:cs="微软雅黑"/>
          <w:color w:val="000000"/>
          <w:sz w:val="32"/>
          <w:szCs w:val="32"/>
          <w:shd w:val="clear" w:color="auto" w:fill="FFFFFF"/>
        </w:rPr>
        <w:t>10</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10</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strike/>
          <w:sz w:val="32"/>
          <w:szCs w:val="32"/>
          <w:shd w:val="clear" w:color="auto" w:fill="FFFFFF"/>
        </w:rPr>
      </w:pPr>
      <w:r>
        <w:rPr>
          <w:rFonts w:ascii="仿宋_GB2312" w:hAnsi="微软雅黑" w:eastAsia="仿宋_GB2312" w:cs="微软雅黑"/>
          <w:sz w:val="32"/>
          <w:szCs w:val="32"/>
          <w:shd w:val="clear" w:color="auto" w:fill="FFFFFF"/>
        </w:rPr>
        <w:t>OA</w:t>
      </w:r>
      <w:r>
        <w:rPr>
          <w:rFonts w:hint="eastAsia" w:ascii="仿宋_GB2312" w:hAnsi="微软雅黑" w:eastAsia="仿宋_GB2312" w:cs="微软雅黑"/>
          <w:sz w:val="32"/>
          <w:szCs w:val="32"/>
          <w:shd w:val="clear" w:color="auto" w:fill="FFFFFF"/>
        </w:rPr>
        <w:t>办公系统运维经费</w:t>
      </w:r>
      <w:r>
        <w:rPr>
          <w:rFonts w:ascii="仿宋_GB2312" w:hAnsi="微软雅黑" w:eastAsia="仿宋_GB2312" w:cs="微软雅黑"/>
          <w:sz w:val="32"/>
          <w:szCs w:val="32"/>
          <w:shd w:val="clear" w:color="auto" w:fill="FFFFFF"/>
        </w:rPr>
        <w:t>8</w:t>
      </w:r>
      <w:r>
        <w:rPr>
          <w:rFonts w:hint="eastAsia" w:ascii="仿宋_GB2312" w:hAnsi="微软雅黑" w:eastAsia="仿宋_GB2312" w:cs="微软雅黑"/>
          <w:sz w:val="32"/>
          <w:szCs w:val="32"/>
          <w:shd w:val="clear" w:color="auto" w:fill="FFFFFF"/>
        </w:rPr>
        <w:t>万元，已执行</w:t>
      </w:r>
      <w:r>
        <w:rPr>
          <w:rFonts w:ascii="仿宋_GB2312" w:hAnsi="微软雅黑" w:eastAsia="仿宋_GB2312" w:cs="微软雅黑"/>
          <w:sz w:val="32"/>
          <w:szCs w:val="32"/>
          <w:shd w:val="clear" w:color="auto" w:fill="FFFFFF"/>
        </w:rPr>
        <w:t>8</w:t>
      </w:r>
      <w:r>
        <w:rPr>
          <w:rFonts w:hint="eastAsia" w:ascii="仿宋_GB2312" w:hAnsi="微软雅黑" w:eastAsia="仿宋_GB2312" w:cs="微软雅黑"/>
          <w:sz w:val="32"/>
          <w:szCs w:val="32"/>
          <w:shd w:val="clear" w:color="auto" w:fill="FFFFFF"/>
        </w:rPr>
        <w:t>万元，执行率</w:t>
      </w:r>
      <w:r>
        <w:rPr>
          <w:rFonts w:ascii="仿宋_GB2312" w:hAnsi="微软雅黑" w:eastAsia="仿宋_GB2312" w:cs="微软雅黑"/>
          <w:sz w:val="32"/>
          <w:szCs w:val="32"/>
          <w:shd w:val="clear" w:color="auto" w:fill="FFFFFF"/>
        </w:rPr>
        <w:t>100%</w:t>
      </w:r>
      <w:r>
        <w:rPr>
          <w:rFonts w:hint="eastAsia" w:ascii="仿宋_GB2312" w:hAnsi="微软雅黑" w:eastAsia="仿宋_GB2312" w:cs="微软雅黑"/>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非涉密信息系统迁移上云经费</w:t>
      </w:r>
      <w:r>
        <w:rPr>
          <w:rFonts w:ascii="仿宋_GB2312" w:hAnsi="微软雅黑" w:eastAsia="仿宋_GB2312" w:cs="微软雅黑"/>
          <w:color w:val="000000"/>
          <w:sz w:val="32"/>
          <w:szCs w:val="32"/>
          <w:shd w:val="clear" w:color="auto" w:fill="FFFFFF"/>
        </w:rPr>
        <w:t>5</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5</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机房设备维修费</w:t>
      </w:r>
      <w:r>
        <w:rPr>
          <w:rFonts w:ascii="仿宋_GB2312" w:hAnsi="微软雅黑" w:eastAsia="仿宋_GB2312" w:cs="微软雅黑"/>
          <w:color w:val="000000"/>
          <w:sz w:val="32"/>
          <w:szCs w:val="32"/>
          <w:shd w:val="clear" w:color="auto" w:fill="FFFFFF"/>
        </w:rPr>
        <w:t>2</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2</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0" w:firstLineChars="200"/>
        <w:jc w:val="both"/>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建党百年网络监管经费</w:t>
      </w:r>
      <w:r>
        <w:rPr>
          <w:rFonts w:ascii="仿宋_GB2312" w:hAnsi="微软雅黑" w:eastAsia="仿宋_GB2312" w:cs="微软雅黑"/>
          <w:color w:val="000000"/>
          <w:sz w:val="32"/>
          <w:szCs w:val="32"/>
          <w:shd w:val="clear" w:color="auto" w:fill="FFFFFF"/>
        </w:rPr>
        <w:t>3</w:t>
      </w:r>
      <w:r>
        <w:rPr>
          <w:rFonts w:hint="eastAsia" w:ascii="仿宋_GB2312" w:hAnsi="微软雅黑" w:eastAsia="仿宋_GB2312" w:cs="微软雅黑"/>
          <w:color w:val="000000"/>
          <w:sz w:val="32"/>
          <w:szCs w:val="32"/>
          <w:shd w:val="clear" w:color="auto" w:fill="FFFFFF"/>
        </w:rPr>
        <w:t>万元，全年已执行</w:t>
      </w:r>
      <w:r>
        <w:rPr>
          <w:rFonts w:ascii="仿宋_GB2312" w:hAnsi="微软雅黑" w:eastAsia="仿宋_GB2312" w:cs="微软雅黑"/>
          <w:color w:val="000000"/>
          <w:sz w:val="32"/>
          <w:szCs w:val="32"/>
          <w:shd w:val="clear" w:color="auto" w:fill="FFFFFF"/>
        </w:rPr>
        <w:t>3</w:t>
      </w:r>
      <w:r>
        <w:rPr>
          <w:rFonts w:hint="eastAsia" w:ascii="仿宋_GB2312" w:hAnsi="微软雅黑" w:eastAsia="仿宋_GB2312" w:cs="微软雅黑"/>
          <w:color w:val="000000"/>
          <w:sz w:val="32"/>
          <w:szCs w:val="32"/>
          <w:shd w:val="clear" w:color="auto" w:fill="FFFFFF"/>
        </w:rPr>
        <w:t>万元，执行率</w:t>
      </w:r>
      <w:r>
        <w:rPr>
          <w:rFonts w:ascii="仿宋_GB2312" w:hAnsi="微软雅黑" w:eastAsia="仿宋_GB2312" w:cs="微软雅黑"/>
          <w:color w:val="000000"/>
          <w:sz w:val="32"/>
          <w:szCs w:val="32"/>
          <w:shd w:val="clear" w:color="auto" w:fill="FFFFFF"/>
        </w:rPr>
        <w:t>100%</w:t>
      </w:r>
      <w:r>
        <w:rPr>
          <w:rFonts w:hint="eastAsia" w:ascii="仿宋_GB2312" w:hAnsi="微软雅黑" w:eastAsia="仿宋_GB2312" w:cs="微软雅黑"/>
          <w:color w:val="000000"/>
          <w:sz w:val="32"/>
          <w:szCs w:val="32"/>
          <w:shd w:val="clear" w:color="auto" w:fill="FFFFFF"/>
        </w:rPr>
        <w:t>。</w:t>
      </w:r>
    </w:p>
    <w:p>
      <w:pPr>
        <w:pStyle w:val="13"/>
        <w:widowControl w:val="0"/>
        <w:shd w:val="clear" w:color="auto" w:fill="FFFFFF"/>
        <w:spacing w:before="0" w:beforeAutospacing="0" w:after="0" w:afterAutospacing="0" w:line="560" w:lineRule="exact"/>
        <w:ind w:firstLine="643" w:firstLineChars="20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一</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制度建设情况。</w:t>
      </w:r>
      <w:r>
        <w:rPr>
          <w:rFonts w:hint="eastAsia" w:ascii="仿宋_GB2312" w:eastAsia="仿宋_GB2312"/>
          <w:color w:val="000000"/>
          <w:sz w:val="32"/>
          <w:szCs w:val="32"/>
          <w:shd w:val="clear" w:color="auto" w:fill="FFFFFF"/>
        </w:rPr>
        <w:t>按照上级有关规定，</w:t>
      </w:r>
      <w:r>
        <w:rPr>
          <w:rFonts w:hint="eastAsia"/>
          <w:color w:val="333333"/>
          <w:sz w:val="28"/>
          <w:szCs w:val="28"/>
          <w:shd w:val="clear" w:color="auto" w:fill="FFFFFF"/>
        </w:rPr>
        <w:t>结合单位实际，</w:t>
      </w:r>
      <w:r>
        <w:rPr>
          <w:rFonts w:hint="eastAsia" w:ascii="仿宋_GB2312" w:eastAsia="仿宋_GB2312"/>
          <w:color w:val="000000"/>
          <w:sz w:val="32"/>
          <w:szCs w:val="32"/>
          <w:shd w:val="clear" w:color="auto" w:fill="FFFFFF"/>
        </w:rPr>
        <w:t>我单位参照执行政府办等一系列规章制度。</w:t>
      </w:r>
    </w:p>
    <w:p>
      <w:pPr>
        <w:pStyle w:val="13"/>
        <w:shd w:val="clear" w:color="auto" w:fill="FFFFFF"/>
        <w:spacing w:before="0" w:beforeAutospacing="0" w:after="0" w:afterAutospacing="0" w:line="560" w:lineRule="exact"/>
        <w:ind w:firstLine="643" w:firstLineChars="20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二</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绩效目标管理情况。</w:t>
      </w:r>
      <w:r>
        <w:rPr>
          <w:rFonts w:ascii="仿宋_GB2312" w:eastAsia="仿宋_GB2312"/>
          <w:color w:val="000000"/>
          <w:sz w:val="32"/>
          <w:szCs w:val="32"/>
          <w:shd w:val="clear" w:color="auto" w:fill="FFFFFF"/>
        </w:rPr>
        <w:t>2021</w:t>
      </w:r>
      <w:r>
        <w:rPr>
          <w:rFonts w:hint="eastAsia" w:ascii="仿宋_GB2312" w:eastAsia="仿宋_GB2312"/>
          <w:color w:val="000000"/>
          <w:sz w:val="32"/>
          <w:szCs w:val="32"/>
          <w:shd w:val="clear" w:color="auto" w:fill="FFFFFF"/>
        </w:rPr>
        <w:t>年度绩效目标填报完整可行，绩效目标过程监控具有规范性和长效性，绩效评价具有客观性和公正性。</w:t>
      </w:r>
    </w:p>
    <w:p>
      <w:pPr>
        <w:pStyle w:val="13"/>
        <w:shd w:val="clear" w:color="auto" w:fill="FFFFFF"/>
        <w:spacing w:before="0" w:beforeAutospacing="0" w:after="0" w:afterAutospacing="0" w:line="560" w:lineRule="exact"/>
        <w:ind w:firstLine="643" w:firstLineChars="20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三</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综合管理情况。</w:t>
      </w:r>
      <w:r>
        <w:rPr>
          <w:rFonts w:hint="eastAsia" w:ascii="仿宋_GB2312" w:eastAsia="仿宋_GB2312"/>
          <w:color w:val="000000"/>
          <w:sz w:val="32"/>
          <w:szCs w:val="32"/>
          <w:shd w:val="clear" w:color="auto" w:fill="FFFFFF"/>
        </w:rPr>
        <w:t>我办无政府性债务。资产全部登记到资产管理系统。我办认真贯彻落实中央、省、市、县关于加强财务管理，严格控制“三公经费”等有关文件精神，本着厉行节约的原则，规范了公务接待和公务出差管理审批程序。在资金使用上，严格遵守各项财经法规和财务管理制度，并在政府门户网站公开了部门预算和“三公经费”预算，基础数据信息和会计信息资料真实、完整。</w:t>
      </w:r>
      <w:r>
        <w:rPr>
          <w:rFonts w:ascii="仿宋_GB2312" w:eastAsia="仿宋_GB2312"/>
          <w:color w:val="000000"/>
          <w:sz w:val="32"/>
          <w:szCs w:val="32"/>
          <w:shd w:val="clear" w:color="auto" w:fill="FFFFFF"/>
        </w:rPr>
        <w:t>2021</w:t>
      </w:r>
      <w:r>
        <w:rPr>
          <w:rFonts w:hint="eastAsia" w:ascii="仿宋_GB2312" w:eastAsia="仿宋_GB2312"/>
          <w:color w:val="000000"/>
          <w:sz w:val="32"/>
          <w:szCs w:val="32"/>
          <w:shd w:val="clear" w:color="auto" w:fill="FFFFFF"/>
        </w:rPr>
        <w:t>年无“三公”经费支出。</w:t>
      </w:r>
    </w:p>
    <w:p>
      <w:pPr>
        <w:pStyle w:val="13"/>
        <w:widowControl w:val="0"/>
        <w:shd w:val="clear" w:color="auto" w:fill="FFFFFF"/>
        <w:spacing w:before="0" w:beforeAutospacing="0" w:after="0" w:afterAutospacing="0" w:line="560" w:lineRule="exact"/>
        <w:ind w:firstLine="643" w:firstLineChars="200"/>
        <w:jc w:val="both"/>
        <w:rPr>
          <w:rFonts w:ascii="仿宋_GB2312" w:hAnsi="微软雅黑" w:eastAsia="仿宋_GB2312" w:cs="微软雅黑"/>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四</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综合绩效情况。</w:t>
      </w:r>
      <w:r>
        <w:rPr>
          <w:rFonts w:ascii="仿宋_GB2312" w:eastAsia="仿宋_GB2312"/>
          <w:color w:val="000000"/>
          <w:sz w:val="32"/>
          <w:szCs w:val="32"/>
          <w:shd w:val="clear" w:color="auto" w:fill="FFFFFF"/>
        </w:rPr>
        <w:t>2021</w:t>
      </w:r>
      <w:r>
        <w:rPr>
          <w:rFonts w:hint="eastAsia" w:ascii="仿宋_GB2312" w:eastAsia="仿宋_GB2312"/>
          <w:color w:val="000000"/>
          <w:sz w:val="32"/>
          <w:szCs w:val="32"/>
          <w:shd w:val="clear" w:color="auto" w:fill="FFFFFF"/>
        </w:rPr>
        <w:t>年，县政务信息办督促指导县政府各部门和乡镇</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街道</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扎实开展政务公开工作，建设政务公开专区，拓宽政务公开渠道，深化政务公开内容，助力基层社会治理和法治政务建设。同时，加强电子中心机房网络安全监管和电子政务外网、政府门户网站、</w:t>
      </w:r>
      <w:r>
        <w:rPr>
          <w:rFonts w:ascii="仿宋_GB2312" w:eastAsia="仿宋_GB2312"/>
          <w:color w:val="000000"/>
          <w:sz w:val="32"/>
          <w:szCs w:val="32"/>
          <w:shd w:val="clear" w:color="auto" w:fill="FFFFFF"/>
        </w:rPr>
        <w:t>OA</w:t>
      </w:r>
      <w:r>
        <w:rPr>
          <w:rFonts w:hint="eastAsia" w:ascii="仿宋_GB2312" w:eastAsia="仿宋_GB2312"/>
          <w:color w:val="000000"/>
          <w:sz w:val="32"/>
          <w:szCs w:val="32"/>
          <w:shd w:val="clear" w:color="auto" w:fill="FFFFFF"/>
        </w:rPr>
        <w:t>办公系统等各政务系统管理，对老旧出故障设备进行了维修，确保了电子政务外网、中心机房、政府门户网站、</w:t>
      </w:r>
      <w:r>
        <w:rPr>
          <w:rFonts w:ascii="仿宋_GB2312" w:eastAsia="仿宋_GB2312"/>
          <w:color w:val="000000"/>
          <w:sz w:val="32"/>
          <w:szCs w:val="32"/>
          <w:shd w:val="clear" w:color="auto" w:fill="FFFFFF"/>
        </w:rPr>
        <w:t>OA</w:t>
      </w:r>
      <w:r>
        <w:rPr>
          <w:rFonts w:hint="eastAsia" w:ascii="仿宋_GB2312" w:eastAsia="仿宋_GB2312"/>
          <w:color w:val="000000"/>
          <w:sz w:val="32"/>
          <w:szCs w:val="32"/>
          <w:shd w:val="clear" w:color="auto" w:fill="FFFFFF"/>
        </w:rPr>
        <w:t>办公系统的安全稳定运行，特别是保障了建党百年期间关键节点的安全稳定。按照市政府办公室统一部署要求，非涉密政务信息系统迁移到在巴中市电子政务云上运行，实现了非涉密政务系统安全稳定。政府工作报告</w:t>
      </w:r>
      <w:r>
        <w:rPr>
          <w:rFonts w:ascii="仿宋_GB2312" w:eastAsia="仿宋_GB2312"/>
          <w:color w:val="000000"/>
          <w:sz w:val="32"/>
          <w:szCs w:val="32"/>
          <w:shd w:val="clear" w:color="auto" w:fill="FFFFFF"/>
        </w:rPr>
        <w:t>PPT</w:t>
      </w:r>
      <w:r>
        <w:rPr>
          <w:rFonts w:hint="eastAsia" w:ascii="仿宋_GB2312" w:eastAsia="仿宋_GB2312"/>
          <w:color w:val="000000"/>
          <w:sz w:val="32"/>
          <w:szCs w:val="32"/>
          <w:shd w:val="clear" w:color="auto" w:fill="FFFFFF"/>
        </w:rPr>
        <w:t>的制作宣传推介了南江，让代表们更直观地感受到了南江的发展变化。</w:t>
      </w:r>
    </w:p>
    <w:p>
      <w:pPr>
        <w:pStyle w:val="13"/>
        <w:shd w:val="clear" w:color="auto" w:fill="FFFFFF"/>
        <w:spacing w:before="0" w:beforeAutospacing="0" w:after="0" w:afterAutospacing="0" w:line="560" w:lineRule="exact"/>
        <w:ind w:firstLine="643" w:firstLineChars="200"/>
        <w:jc w:val="both"/>
        <w:rPr>
          <w:rFonts w:ascii="黑体" w:hAnsi="黑体" w:eastAsia="黑体"/>
          <w:b/>
          <w:color w:val="000000"/>
          <w:sz w:val="32"/>
          <w:szCs w:val="32"/>
          <w:shd w:val="clear" w:color="auto" w:fill="FFFFFF"/>
        </w:rPr>
      </w:pPr>
      <w:r>
        <w:rPr>
          <w:rFonts w:hint="eastAsia" w:ascii="黑体" w:hAnsi="黑体" w:eastAsia="黑体"/>
          <w:b/>
          <w:color w:val="000000"/>
          <w:sz w:val="32"/>
          <w:szCs w:val="32"/>
          <w:shd w:val="clear" w:color="auto" w:fill="FFFFFF"/>
        </w:rPr>
        <w:t>四、评价结论及建议</w:t>
      </w:r>
    </w:p>
    <w:p>
      <w:pPr>
        <w:pStyle w:val="13"/>
        <w:widowControl w:val="0"/>
        <w:shd w:val="clear" w:color="auto" w:fill="FFFFFF"/>
        <w:spacing w:before="0" w:beforeAutospacing="0" w:after="0" w:afterAutospacing="0" w:line="560" w:lineRule="exact"/>
        <w:ind w:firstLine="643" w:firstLineChars="20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一</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评价结论。</w:t>
      </w:r>
      <w:r>
        <w:rPr>
          <w:rFonts w:ascii="仿宋_GB2312" w:eastAsia="仿宋_GB2312"/>
          <w:color w:val="000000"/>
          <w:sz w:val="32"/>
          <w:szCs w:val="32"/>
          <w:shd w:val="clear" w:color="auto" w:fill="FFFFFF"/>
        </w:rPr>
        <w:t>2021</w:t>
      </w:r>
      <w:r>
        <w:rPr>
          <w:rFonts w:hint="eastAsia" w:ascii="仿宋_GB2312" w:eastAsia="仿宋_GB2312"/>
          <w:color w:val="000000"/>
          <w:sz w:val="32"/>
          <w:szCs w:val="32"/>
          <w:shd w:val="clear" w:color="auto" w:fill="FFFFFF"/>
        </w:rPr>
        <w:t>年，我单位部门整体支出绩效评价得分</w:t>
      </w:r>
      <w:r>
        <w:rPr>
          <w:rFonts w:ascii="仿宋_GB2312" w:eastAsia="仿宋_GB2312"/>
          <w:color w:val="000000"/>
          <w:sz w:val="32"/>
          <w:szCs w:val="32"/>
          <w:shd w:val="clear" w:color="auto" w:fill="FFFFFF"/>
        </w:rPr>
        <w:t>91</w:t>
      </w:r>
      <w:r>
        <w:rPr>
          <w:rFonts w:hint="eastAsia" w:ascii="仿宋_GB2312" w:eastAsia="仿宋_GB2312"/>
          <w:color w:val="000000"/>
          <w:sz w:val="32"/>
          <w:szCs w:val="32"/>
          <w:shd w:val="clear" w:color="auto" w:fill="FFFFFF"/>
        </w:rPr>
        <w:t>分，主要扣分点是项目支出绩效管理。我单位严格按照年初预算批复认真组织实施</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严格执行财经纪律相关管理规定，做到各项收支安排使用符合财政政策的要求，确保了单位正常运行，较好地完成了</w:t>
      </w:r>
      <w:r>
        <w:rPr>
          <w:rFonts w:ascii="仿宋_GB2312" w:eastAsia="仿宋_GB2312"/>
          <w:color w:val="000000"/>
          <w:sz w:val="32"/>
          <w:szCs w:val="32"/>
          <w:shd w:val="clear" w:color="auto" w:fill="FFFFFF"/>
        </w:rPr>
        <w:t>2021</w:t>
      </w:r>
      <w:r>
        <w:rPr>
          <w:rFonts w:hint="eastAsia" w:ascii="仿宋_GB2312" w:eastAsia="仿宋_GB2312"/>
          <w:color w:val="000000"/>
          <w:sz w:val="32"/>
          <w:szCs w:val="32"/>
          <w:shd w:val="clear" w:color="auto" w:fill="FFFFFF"/>
        </w:rPr>
        <w:t>年部门整体支出工作。</w:t>
      </w:r>
    </w:p>
    <w:p>
      <w:pPr>
        <w:pStyle w:val="13"/>
        <w:shd w:val="clear" w:color="auto" w:fill="FFFFFF"/>
        <w:spacing w:before="0" w:beforeAutospacing="0" w:after="0" w:afterAutospacing="0" w:line="541" w:lineRule="atLeast"/>
        <w:ind w:firstLine="42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二</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存在问题。</w:t>
      </w:r>
      <w:r>
        <w:rPr>
          <w:rFonts w:hint="eastAsia" w:ascii="仿宋_GB2312" w:eastAsia="仿宋_GB2312"/>
          <w:color w:val="000000"/>
          <w:sz w:val="32"/>
          <w:szCs w:val="32"/>
          <w:shd w:val="clear" w:color="auto" w:fill="FFFFFF"/>
        </w:rPr>
        <w:t>预算编制不够完善</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绩效管理工作有待加强。</w:t>
      </w:r>
    </w:p>
    <w:p>
      <w:pPr>
        <w:pStyle w:val="13"/>
        <w:shd w:val="clear" w:color="auto" w:fill="FFFFFF"/>
        <w:spacing w:before="0" w:beforeAutospacing="0" w:after="0" w:afterAutospacing="0" w:line="541" w:lineRule="atLeast"/>
        <w:ind w:firstLine="420"/>
        <w:jc w:val="both"/>
        <w:rPr>
          <w:rFonts w:ascii="仿宋_GB2312" w:eastAsia="仿宋_GB2312"/>
          <w:color w:val="000000"/>
          <w:sz w:val="32"/>
          <w:szCs w:val="32"/>
          <w:shd w:val="clear" w:color="auto" w:fill="FFFFFF"/>
        </w:rPr>
      </w:pP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三</w:t>
      </w:r>
      <w:r>
        <w:rPr>
          <w:rFonts w:ascii="楷体_GB2312" w:eastAsia="楷体_GB2312"/>
          <w:b/>
          <w:color w:val="000000"/>
          <w:sz w:val="32"/>
          <w:szCs w:val="32"/>
          <w:shd w:val="clear" w:color="auto" w:fill="FFFFFF"/>
        </w:rPr>
        <w:t>)</w:t>
      </w:r>
      <w:r>
        <w:rPr>
          <w:rFonts w:hint="eastAsia" w:ascii="楷体_GB2312" w:eastAsia="楷体_GB2312"/>
          <w:b/>
          <w:color w:val="000000"/>
          <w:sz w:val="32"/>
          <w:szCs w:val="32"/>
          <w:shd w:val="clear" w:color="auto" w:fill="FFFFFF"/>
        </w:rPr>
        <w:t>改进建议。</w:t>
      </w:r>
      <w:r>
        <w:rPr>
          <w:rFonts w:hint="eastAsia" w:ascii="仿宋_GB2312" w:eastAsia="仿宋_GB2312"/>
          <w:color w:val="000000"/>
          <w:sz w:val="32"/>
          <w:szCs w:val="32"/>
          <w:shd w:val="clear" w:color="auto" w:fill="FFFFFF"/>
        </w:rPr>
        <w:t>下一步，我单位将严格按照新《</w:t>
      </w:r>
      <w:r>
        <w:rPr>
          <w:rFonts w:hint="eastAsia" w:ascii="仿宋_GB2312" w:eastAsia="仿宋_GB2312"/>
          <w:color w:val="000000"/>
          <w:sz w:val="32"/>
          <w:szCs w:val="32"/>
          <w:shd w:val="clear" w:color="auto" w:fill="FFFFFF"/>
          <w:lang w:eastAsia="zh-CN"/>
        </w:rPr>
        <w:t>中华人民共和国</w:t>
      </w:r>
      <w:r>
        <w:rPr>
          <w:rFonts w:hint="eastAsia" w:ascii="仿宋_GB2312" w:eastAsia="仿宋_GB2312"/>
          <w:color w:val="000000"/>
          <w:sz w:val="32"/>
          <w:szCs w:val="32"/>
          <w:shd w:val="clear" w:color="auto" w:fill="FFFFFF"/>
        </w:rPr>
        <w:t>预算法》的要求，加强预算编制的科学性、合理性</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让预算编制更贴合实际，使项目预算与工作结合更加紧密。严格按照批复预算执行，并按照项目开展进度有计划申请资金及时支付。加强预算绩效管理，增强预算约束力，做好预算项目支出绩效目标及各项绩效指标的细化、量化工作</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用好用活各类财政资金，提高财政资金的使用效益。</w:t>
      </w:r>
    </w:p>
    <w:bookmarkEnd w:id="35"/>
    <w:p>
      <w:pPr>
        <w:spacing w:line="580" w:lineRule="exact"/>
        <w:ind w:firstLine="640" w:firstLineChars="200"/>
        <w:rPr>
          <w:rFonts w:ascii="仿宋_GB2312" w:hAnsi="仿宋_GB2312" w:eastAsia="仿宋_GB2312" w:cs="仿宋_GB2312"/>
          <w:color w:val="000000"/>
          <w:sz w:val="32"/>
          <w:szCs w:val="32"/>
        </w:rPr>
      </w:pPr>
    </w:p>
    <w:p>
      <w:pPr>
        <w:widowControl/>
        <w:jc w:val="left"/>
        <w:rPr>
          <w:rStyle w:val="30"/>
          <w:rFonts w:ascii="??" w:hAnsi="??"/>
          <w:color w:val="000000"/>
          <w:sz w:val="32"/>
          <w:szCs w:val="32"/>
        </w:rPr>
      </w:pPr>
      <w:r>
        <w:rPr>
          <w:rFonts w:ascii="仿宋_GB2312" w:hAnsi="仿宋_GB2312" w:eastAsia="仿宋_GB2312" w:cs="仿宋_GB2312"/>
        </w:rPr>
        <w:br w:type="page"/>
      </w:r>
      <w:bookmarkStart w:id="36" w:name="_Toc15396617"/>
      <w:r>
        <w:rPr>
          <w:rStyle w:val="30"/>
          <w:rFonts w:hint="eastAsia" w:ascii="宋体" w:hAnsi="宋体" w:cs="宋体"/>
          <w:color w:val="000000"/>
          <w:sz w:val="32"/>
          <w:szCs w:val="32"/>
        </w:rPr>
        <w:t>附件</w:t>
      </w:r>
      <w:r>
        <w:rPr>
          <w:rStyle w:val="30"/>
          <w:rFonts w:ascii="??" w:hAnsi="??"/>
          <w:color w:val="000000"/>
          <w:sz w:val="32"/>
          <w:szCs w:val="32"/>
        </w:rPr>
        <w:t>2</w:t>
      </w:r>
      <w:bookmarkEnd w:id="36"/>
    </w:p>
    <w:p>
      <w:pPr>
        <w:spacing w:line="580" w:lineRule="exact"/>
        <w:jc w:val="center"/>
        <w:rPr>
          <w:rFonts w:ascii="方正小标宋简体" w:hAnsi="黑体" w:eastAsia="方正小标宋简体" w:cs="方正小标宋简体"/>
          <w:color w:val="000000"/>
          <w:sz w:val="44"/>
          <w:szCs w:val="44"/>
        </w:rPr>
      </w:pPr>
      <w:bookmarkStart w:id="37" w:name="_Toc19989_WPSOffice_Level2"/>
      <w:r>
        <w:rPr>
          <w:rFonts w:ascii="方正小标宋简体" w:hAnsi="黑体" w:eastAsia="方正小标宋简体" w:cs="方正小标宋简体"/>
          <w:color w:val="000000"/>
          <w:sz w:val="44"/>
          <w:szCs w:val="44"/>
        </w:rPr>
        <w:t>2021</w:t>
      </w:r>
      <w:r>
        <w:rPr>
          <w:rFonts w:hint="eastAsia" w:ascii="方正小标宋简体" w:hAnsi="黑体" w:eastAsia="方正小标宋简体" w:cs="方正小标宋简体"/>
          <w:color w:val="000000"/>
          <w:sz w:val="44"/>
          <w:szCs w:val="44"/>
        </w:rPr>
        <w:t>年电子政务中心网络租赁费</w:t>
      </w:r>
      <w:bookmarkEnd w:id="37"/>
    </w:p>
    <w:p>
      <w:pPr>
        <w:spacing w:line="580" w:lineRule="exact"/>
        <w:jc w:val="center"/>
        <w:rPr>
          <w:rFonts w:ascii="方正小标宋简体" w:hAnsi="黑体" w:eastAsia="方正小标宋简体" w:cs="方正小标宋简体"/>
          <w:color w:val="000000"/>
          <w:sz w:val="44"/>
          <w:szCs w:val="44"/>
        </w:rPr>
      </w:pPr>
      <w:bookmarkStart w:id="38" w:name="_Toc22240_WPSOffice_Level2"/>
      <w:r>
        <w:rPr>
          <w:rFonts w:hint="eastAsia" w:ascii="方正小标宋简体" w:hAnsi="黑体" w:eastAsia="方正小标宋简体" w:cs="方正小标宋简体"/>
          <w:color w:val="000000"/>
          <w:sz w:val="44"/>
          <w:szCs w:val="44"/>
        </w:rPr>
        <w:t>项目支出绩效评价报告</w:t>
      </w:r>
      <w:bookmarkEnd w:id="38"/>
    </w:p>
    <w:p>
      <w:pPr>
        <w:spacing w:line="580" w:lineRule="exact"/>
        <w:ind w:firstLine="640" w:firstLineChars="200"/>
        <w:rPr>
          <w:rFonts w:ascii="仿宋_GB2312" w:hAnsi="仿宋_GB2312" w:eastAsia="仿宋_GB2312" w:cs="仿宋_GB2312"/>
          <w:color w:val="000000"/>
          <w:sz w:val="32"/>
          <w:szCs w:val="32"/>
        </w:rPr>
      </w:pPr>
    </w:p>
    <w:p>
      <w:pPr>
        <w:adjustRightInd w:val="0"/>
        <w:snapToGrid w:val="0"/>
        <w:spacing w:line="540" w:lineRule="exact"/>
        <w:ind w:firstLine="720"/>
        <w:rPr>
          <w:rFonts w:ascii="黑体" w:hAnsi="宋体" w:eastAsia="黑体"/>
          <w:sz w:val="32"/>
          <w:szCs w:val="32"/>
          <w:lang w:val="zh-CN"/>
        </w:rPr>
      </w:pPr>
      <w:bookmarkStart w:id="39" w:name="_Toc30200_WPSOffice_Level2"/>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40" w:lineRule="exact"/>
        <w:ind w:firstLine="643" w:firstLineChars="200"/>
        <w:rPr>
          <w:rFonts w:ascii="楷体_GB2312" w:eastAsia="楷体_GB2312" w:cs="宋体"/>
          <w:b/>
          <w:color w:val="000000"/>
          <w:sz w:val="32"/>
          <w:szCs w:val="32"/>
          <w:lang w:val="zh-CN"/>
        </w:rPr>
      </w:pPr>
      <w:r>
        <w:rPr>
          <w:rFonts w:ascii="楷体_GB2312" w:eastAsia="楷体_GB2312" w:cs="宋体"/>
          <w:b/>
          <w:color w:val="000000"/>
          <w:sz w:val="32"/>
          <w:szCs w:val="32"/>
          <w:lang w:val="zh-CN"/>
        </w:rPr>
        <w:t>(</w:t>
      </w:r>
      <w:r>
        <w:rPr>
          <w:rFonts w:hint="eastAsia" w:ascii="楷体_GB2312" w:eastAsia="楷体_GB2312" w:cs="宋体"/>
          <w:b/>
          <w:color w:val="000000"/>
          <w:sz w:val="32"/>
          <w:szCs w:val="32"/>
          <w:lang w:val="zh-CN"/>
        </w:rPr>
        <w:t>一</w:t>
      </w:r>
      <w:r>
        <w:rPr>
          <w:rFonts w:ascii="楷体_GB2312" w:eastAsia="楷体_GB2312" w:cs="宋体"/>
          <w:b/>
          <w:color w:val="000000"/>
          <w:sz w:val="32"/>
          <w:szCs w:val="32"/>
          <w:lang w:val="zh-CN"/>
        </w:rPr>
        <w:t>)</w:t>
      </w:r>
      <w:r>
        <w:rPr>
          <w:rFonts w:hint="eastAsia" w:ascii="楷体_GB2312" w:eastAsia="楷体_GB2312" w:cs="宋体"/>
          <w:b/>
          <w:color w:val="000000"/>
          <w:sz w:val="32"/>
          <w:szCs w:val="32"/>
          <w:lang w:val="zh-CN"/>
        </w:rPr>
        <w:t>项目基本情况</w:t>
      </w:r>
      <w:r>
        <w:rPr>
          <w:rFonts w:ascii="楷体_GB2312" w:eastAsia="楷体_GB2312" w:cs="宋体"/>
          <w:b/>
          <w:color w:val="000000"/>
          <w:sz w:val="32"/>
          <w:szCs w:val="32"/>
          <w:lang w:val="zh-CN"/>
        </w:rPr>
        <w:t> </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1.</w:t>
      </w:r>
      <w:r>
        <w:rPr>
          <w:rFonts w:hint="eastAsia" w:ascii="仿宋_GB2312" w:eastAsia="仿宋_GB2312" w:cs="仿宋_GB2312"/>
          <w:color w:val="000000"/>
          <w:sz w:val="32"/>
          <w:szCs w:val="32"/>
          <w:shd w:val="clear" w:color="auto" w:fill="FFFFFF"/>
          <w:lang w:val="zh-CN"/>
        </w:rPr>
        <w:t>电子政务中心网络涵盖县政府门户网站、</w:t>
      </w:r>
      <w:r>
        <w:rPr>
          <w:rFonts w:ascii="仿宋_GB2312" w:eastAsia="仿宋_GB2312" w:cs="仿宋_GB2312"/>
          <w:color w:val="000000"/>
          <w:sz w:val="32"/>
          <w:szCs w:val="32"/>
          <w:shd w:val="clear" w:color="auto" w:fill="FFFFFF"/>
        </w:rPr>
        <w:t>OA</w:t>
      </w:r>
      <w:r>
        <w:rPr>
          <w:rFonts w:hint="eastAsia" w:ascii="仿宋_GB2312" w:eastAsia="仿宋_GB2312" w:cs="仿宋_GB2312"/>
          <w:color w:val="000000"/>
          <w:sz w:val="32"/>
          <w:szCs w:val="32"/>
          <w:shd w:val="clear" w:color="auto" w:fill="FFFFFF"/>
        </w:rPr>
        <w:t>办公系统等多个平台网络应用，是全县电子政务外网的总出口</w:t>
      </w:r>
      <w:r>
        <w:rPr>
          <w:rFonts w:hint="eastAsia" w:ascii="仿宋_GB2312" w:eastAsia="仿宋_GB2312" w:cs="仿宋_GB2312"/>
          <w:color w:val="000000"/>
          <w:sz w:val="32"/>
          <w:szCs w:val="32"/>
          <w:shd w:val="clear" w:color="auto" w:fill="FFFFFF"/>
          <w:lang w:val="zh-CN"/>
        </w:rPr>
        <w:t>，是畅通全县电子政务外网的主渠道。</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w:t>
      </w:r>
      <w:r>
        <w:rPr>
          <w:rFonts w:hint="eastAsia" w:ascii="仿宋_GB2312" w:eastAsia="仿宋_GB2312" w:cs="仿宋_GB2312"/>
          <w:color w:val="000000"/>
          <w:sz w:val="32"/>
          <w:szCs w:val="32"/>
          <w:shd w:val="clear" w:color="auto" w:fill="FFFFFF"/>
          <w:lang w:val="zh-CN"/>
        </w:rPr>
        <w:t>电子政务中心网络租赁费是为保障全县电子政务外网正常运行而设立的。</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3.</w:t>
      </w:r>
      <w:r>
        <w:rPr>
          <w:rFonts w:hint="eastAsia" w:ascii="仿宋_GB2312" w:eastAsia="仿宋_GB2312" w:cs="仿宋_GB2312"/>
          <w:color w:val="000000"/>
          <w:sz w:val="32"/>
          <w:szCs w:val="32"/>
          <w:shd w:val="clear" w:color="auto" w:fill="FFFFFF"/>
          <w:lang w:val="zh-CN"/>
        </w:rPr>
        <w:t>制定了南江县政务中心网络租赁费用使用管理办法，从而规范资金使用程序。</w:t>
      </w:r>
    </w:p>
    <w:p>
      <w:pPr>
        <w:adjustRightInd w:val="0"/>
        <w:snapToGrid w:val="0"/>
        <w:spacing w:line="540" w:lineRule="exact"/>
        <w:ind w:firstLine="72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二</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项目绩效目标</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1.202</w:t>
      </w:r>
      <w:r>
        <w:rPr>
          <w:rFonts w:ascii="仿宋_GB2312" w:eastAsia="仿宋_GB2312" w:cs="仿宋_GB2312"/>
          <w:color w:val="000000"/>
          <w:sz w:val="32"/>
          <w:szCs w:val="32"/>
          <w:shd w:val="clear" w:color="auto" w:fill="FFFFFF"/>
        </w:rPr>
        <w:t>1</w:t>
      </w:r>
      <w:r>
        <w:rPr>
          <w:rFonts w:hint="eastAsia" w:ascii="仿宋_GB2312" w:eastAsia="仿宋_GB2312" w:cs="仿宋_GB2312"/>
          <w:color w:val="000000"/>
          <w:sz w:val="32"/>
          <w:szCs w:val="32"/>
          <w:shd w:val="clear" w:color="auto" w:fill="FFFFFF"/>
          <w:lang w:val="zh-CN"/>
        </w:rPr>
        <w:t>年，我办把政务中心网络租赁费纳入财政预算支出项目，主要是确保全县政务外网的畅通，保障县政府门户网站等多个平台网络的正常使用。</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w:t>
      </w:r>
      <w:r>
        <w:rPr>
          <w:rFonts w:hint="eastAsia" w:ascii="仿宋_GB2312" w:eastAsia="仿宋_GB2312" w:cs="仿宋_GB2312"/>
          <w:color w:val="000000"/>
          <w:sz w:val="32"/>
          <w:szCs w:val="32"/>
          <w:shd w:val="clear" w:color="auto" w:fill="FFFFFF"/>
          <w:lang w:val="zh-CN"/>
        </w:rPr>
        <w:t>该项目的实施是保障电子政务外网规范持续运行，进一步畅通各乡镇和部门相关应用平台网络渠道。</w:t>
      </w:r>
    </w:p>
    <w:p>
      <w:pPr>
        <w:adjustRightInd w:val="0"/>
        <w:snapToGrid w:val="0"/>
        <w:spacing w:line="54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40" w:lineRule="exact"/>
        <w:ind w:firstLine="720"/>
        <w:rPr>
          <w:rFonts w:ascii="楷体_GB2312" w:hAnsi="宋体" w:eastAsia="楷体_GB2312"/>
          <w:b/>
          <w:sz w:val="32"/>
          <w:szCs w:val="32"/>
          <w:lang w:val="zh-CN"/>
        </w:rPr>
      </w:pPr>
      <w:r>
        <w:rPr>
          <w:rFonts w:ascii="楷体_GB2312" w:hAnsi="宋体" w:eastAsia="楷体_GB2312"/>
          <w:b/>
          <w:sz w:val="32"/>
          <w:szCs w:val="32"/>
          <w:lang w:val="zh-CN"/>
        </w:rPr>
        <w:t>(</w:t>
      </w:r>
      <w:r>
        <w:rPr>
          <w:rFonts w:hint="eastAsia" w:ascii="楷体_GB2312" w:hAnsi="宋体" w:eastAsia="楷体_GB2312"/>
          <w:b/>
          <w:sz w:val="32"/>
          <w:szCs w:val="32"/>
          <w:lang w:val="zh-CN"/>
        </w:rPr>
        <w:t>一</w:t>
      </w:r>
      <w:r>
        <w:rPr>
          <w:rFonts w:ascii="楷体_GB2312" w:hAnsi="宋体" w:eastAsia="楷体_GB2312"/>
          <w:b/>
          <w:sz w:val="32"/>
          <w:szCs w:val="32"/>
          <w:lang w:val="zh-CN"/>
        </w:rPr>
        <w:t>)</w:t>
      </w:r>
      <w:r>
        <w:rPr>
          <w:rFonts w:hint="eastAsia" w:ascii="楷体_GB2312" w:hAnsi="宋体" w:eastAsia="楷体_GB2312"/>
          <w:b/>
          <w:sz w:val="32"/>
          <w:szCs w:val="32"/>
          <w:lang w:val="zh-CN"/>
        </w:rPr>
        <w:t>项目资金申报及批复情况。</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202</w:t>
      </w:r>
      <w:r>
        <w:rPr>
          <w:rFonts w:ascii="仿宋_GB2312" w:eastAsia="仿宋_GB2312" w:cs="仿宋_GB2312"/>
          <w:color w:val="000000"/>
          <w:sz w:val="32"/>
          <w:szCs w:val="32"/>
          <w:shd w:val="clear" w:color="auto" w:fill="FFFFFF"/>
        </w:rPr>
        <w:t>1</w:t>
      </w:r>
      <w:r>
        <w:rPr>
          <w:rFonts w:hint="eastAsia" w:ascii="仿宋_GB2312" w:eastAsia="仿宋_GB2312" w:cs="仿宋_GB2312"/>
          <w:color w:val="000000"/>
          <w:sz w:val="32"/>
          <w:szCs w:val="32"/>
          <w:shd w:val="clear" w:color="auto" w:fill="FFFFFF"/>
          <w:lang w:val="zh-CN"/>
        </w:rPr>
        <w:t>年，我办申报电子政务中心网络租赁费</w:t>
      </w:r>
      <w:r>
        <w:rPr>
          <w:rFonts w:ascii="仿宋_GB2312" w:eastAsia="仿宋_GB2312" w:cs="仿宋_GB2312"/>
          <w:color w:val="000000"/>
          <w:sz w:val="32"/>
          <w:szCs w:val="32"/>
          <w:shd w:val="clear" w:color="auto" w:fill="FFFFFF"/>
          <w:lang w:val="zh-CN"/>
        </w:rPr>
        <w:t xml:space="preserve"> </w:t>
      </w:r>
      <w:r>
        <w:rPr>
          <w:rFonts w:ascii="仿宋_GB2312" w:eastAsia="仿宋_GB2312" w:cs="仿宋_GB2312"/>
          <w:color w:val="000000"/>
          <w:sz w:val="32"/>
          <w:szCs w:val="32"/>
          <w:shd w:val="clear" w:color="auto" w:fill="FFFFFF"/>
        </w:rPr>
        <w:t>10</w:t>
      </w:r>
      <w:r>
        <w:rPr>
          <w:rFonts w:hint="eastAsia" w:ascii="仿宋_GB2312" w:eastAsia="仿宋_GB2312" w:cs="仿宋_GB2312"/>
          <w:color w:val="000000"/>
          <w:sz w:val="32"/>
          <w:szCs w:val="32"/>
          <w:shd w:val="clear" w:color="auto" w:fill="FFFFFF"/>
          <w:lang w:val="zh-CN"/>
        </w:rPr>
        <w:t>万元，县财政批复下达项目资金</w:t>
      </w:r>
      <w:r>
        <w:rPr>
          <w:rFonts w:ascii="仿宋_GB2312" w:eastAsia="仿宋_GB2312" w:cs="仿宋_GB2312"/>
          <w:color w:val="000000"/>
          <w:sz w:val="32"/>
          <w:szCs w:val="32"/>
          <w:shd w:val="clear" w:color="auto" w:fill="FFFFFF"/>
          <w:lang w:val="zh-CN"/>
        </w:rPr>
        <w:t xml:space="preserve"> </w:t>
      </w:r>
      <w:r>
        <w:rPr>
          <w:rFonts w:ascii="仿宋_GB2312" w:eastAsia="仿宋_GB2312" w:cs="仿宋_GB2312"/>
          <w:color w:val="000000"/>
          <w:sz w:val="32"/>
          <w:szCs w:val="32"/>
          <w:shd w:val="clear" w:color="auto" w:fill="FFFFFF"/>
        </w:rPr>
        <w:t>10.0</w:t>
      </w:r>
      <w:r>
        <w:rPr>
          <w:rFonts w:hint="eastAsia" w:ascii="仿宋_GB2312" w:eastAsia="仿宋_GB2312" w:cs="仿宋_GB2312"/>
          <w:color w:val="000000"/>
          <w:sz w:val="32"/>
          <w:szCs w:val="32"/>
          <w:shd w:val="clear" w:color="auto" w:fill="FFFFFF"/>
          <w:lang w:val="zh-CN"/>
        </w:rPr>
        <w:t>万元。</w:t>
      </w:r>
      <w:r>
        <w:rPr>
          <w:rFonts w:ascii="仿宋_GB2312" w:eastAsia="仿宋_GB2312" w:cs="仿宋_GB2312"/>
          <w:color w:val="000000"/>
          <w:sz w:val="32"/>
          <w:szCs w:val="32"/>
          <w:shd w:val="clear" w:color="auto" w:fill="FFFFFF"/>
          <w:lang w:val="zh-CN"/>
        </w:rPr>
        <w:t> </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olor w:val="000000"/>
          <w:sz w:val="32"/>
          <w:szCs w:val="32"/>
          <w:shd w:val="clear" w:color="auto" w:fill="FFFFFF"/>
          <w:lang w:val="zh-CN"/>
        </w:rPr>
        <w:t>1</w:t>
      </w:r>
      <w:r>
        <w:rPr>
          <w:rFonts w:ascii="仿宋_GB2312" w:eastAsia="仿宋_GB2312" w:cs="仿宋_GB2312"/>
          <w:color w:val="000000"/>
          <w:sz w:val="32"/>
          <w:szCs w:val="32"/>
          <w:shd w:val="clear" w:color="auto" w:fill="FFFFFF"/>
          <w:lang w:val="zh-CN"/>
        </w:rPr>
        <w:t>.</w:t>
      </w:r>
      <w:r>
        <w:rPr>
          <w:rFonts w:hint="eastAsia" w:ascii="仿宋_GB2312" w:eastAsia="仿宋_GB2312" w:cs="仿宋_GB2312"/>
          <w:color w:val="000000"/>
          <w:sz w:val="32"/>
          <w:szCs w:val="32"/>
          <w:shd w:val="clear" w:color="auto" w:fill="FFFFFF"/>
          <w:lang w:val="zh-CN"/>
        </w:rPr>
        <w:t>财政按照项目实施内容下达了政务中心网络租赁费用</w:t>
      </w:r>
      <w:r>
        <w:rPr>
          <w:rFonts w:ascii="仿宋_GB2312" w:eastAsia="仿宋_GB2312" w:cs="仿宋_GB2312"/>
          <w:color w:val="000000"/>
          <w:sz w:val="32"/>
          <w:szCs w:val="32"/>
          <w:shd w:val="clear" w:color="auto" w:fill="FFFFFF"/>
          <w:lang w:val="zh-CN"/>
        </w:rPr>
        <w:t xml:space="preserve"> </w:t>
      </w:r>
      <w:r>
        <w:rPr>
          <w:rFonts w:ascii="仿宋_GB2312" w:eastAsia="仿宋_GB2312" w:cs="仿宋_GB2312"/>
          <w:color w:val="000000"/>
          <w:sz w:val="32"/>
          <w:szCs w:val="32"/>
          <w:shd w:val="clear" w:color="auto" w:fill="FFFFFF"/>
        </w:rPr>
        <w:t>10.0</w:t>
      </w:r>
      <w:r>
        <w:rPr>
          <w:rFonts w:hint="eastAsia" w:ascii="仿宋_GB2312" w:eastAsia="仿宋_GB2312" w:cs="仿宋_GB2312"/>
          <w:color w:val="000000"/>
          <w:sz w:val="32"/>
          <w:szCs w:val="32"/>
          <w:shd w:val="clear" w:color="auto" w:fill="FFFFFF"/>
          <w:lang w:val="zh-CN"/>
        </w:rPr>
        <w:t>万元</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w:t>
      </w:r>
      <w:r>
        <w:rPr>
          <w:rFonts w:hint="eastAsia" w:ascii="仿宋_GB2312" w:eastAsia="仿宋_GB2312" w:cs="仿宋_GB2312"/>
          <w:color w:val="000000"/>
          <w:sz w:val="32"/>
          <w:szCs w:val="32"/>
          <w:shd w:val="clear" w:color="auto" w:fill="FFFFFF"/>
          <w:lang w:val="zh-CN"/>
        </w:rPr>
        <w:t>项目资金到位率</w:t>
      </w:r>
      <w:r>
        <w:rPr>
          <w:rFonts w:ascii="仿宋_GB2312" w:eastAsia="仿宋_GB2312" w:cs="仿宋_GB2312"/>
          <w:color w:val="000000"/>
          <w:sz w:val="32"/>
          <w:szCs w:val="32"/>
          <w:shd w:val="clear" w:color="auto" w:fill="FFFFFF"/>
          <w:lang w:val="zh-CN"/>
        </w:rPr>
        <w:t>100%</w:t>
      </w:r>
      <w:r>
        <w:rPr>
          <w:rFonts w:hint="eastAsia" w:ascii="仿宋_GB2312" w:eastAsia="仿宋_GB2312" w:cs="仿宋_GB2312"/>
          <w:color w:val="000000"/>
          <w:sz w:val="32"/>
          <w:szCs w:val="32"/>
          <w:shd w:val="clear" w:color="auto" w:fill="FFFFFF"/>
          <w:lang w:val="zh-CN"/>
        </w:rPr>
        <w:t>。</w:t>
      </w:r>
    </w:p>
    <w:p>
      <w:pPr>
        <w:adjustRightInd w:val="0"/>
        <w:snapToGrid w:val="0"/>
        <w:spacing w:line="540" w:lineRule="exact"/>
        <w:ind w:firstLine="720"/>
        <w:rPr>
          <w:rFonts w:ascii="仿宋_GB2312" w:eastAsia="仿宋_GB2312" w:cs="仿宋_GB2312"/>
          <w:color w:val="000000"/>
          <w:spacing w:val="-10"/>
          <w:sz w:val="32"/>
          <w:szCs w:val="32"/>
          <w:shd w:val="clear" w:color="auto" w:fill="FFFFFF"/>
          <w:lang w:val="zh-CN"/>
        </w:rPr>
      </w:pPr>
      <w:r>
        <w:rPr>
          <w:rFonts w:ascii="仿宋_GB2312" w:eastAsia="仿宋_GB2312" w:cs="仿宋_GB2312"/>
          <w:color w:val="000000"/>
          <w:sz w:val="32"/>
          <w:szCs w:val="32"/>
          <w:shd w:val="clear" w:color="auto" w:fill="FFFFFF"/>
          <w:lang w:val="zh-CN"/>
        </w:rPr>
        <w:t>3.</w:t>
      </w:r>
      <w:r>
        <w:rPr>
          <w:rFonts w:hint="eastAsia" w:ascii="仿宋_GB2312" w:eastAsia="仿宋_GB2312" w:cs="仿宋_GB2312"/>
          <w:color w:val="000000"/>
          <w:spacing w:val="-10"/>
          <w:sz w:val="32"/>
          <w:szCs w:val="32"/>
          <w:shd w:val="clear" w:color="auto" w:fill="FFFFFF"/>
          <w:lang w:val="zh-CN"/>
        </w:rPr>
        <w:t>按照项目资金使用管理办法，依照规定程序进行合理使用。</w:t>
      </w:r>
    </w:p>
    <w:p>
      <w:pPr>
        <w:adjustRightInd w:val="0"/>
        <w:snapToGrid w:val="0"/>
        <w:spacing w:line="540" w:lineRule="exact"/>
        <w:ind w:firstLine="72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三</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项目财务管理情况</w:t>
      </w:r>
    </w:p>
    <w:p>
      <w:pPr>
        <w:adjustRightInd w:val="0"/>
        <w:snapToGrid w:val="0"/>
        <w:spacing w:line="540" w:lineRule="exact"/>
        <w:ind w:firstLine="72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根据单位机关工作制度中的财务管理制度，我办认真做好</w:t>
      </w:r>
      <w:r>
        <w:rPr>
          <w:rFonts w:ascii="仿宋_GB2312" w:eastAsia="仿宋_GB2312" w:cs="仿宋_GB2312"/>
          <w:color w:val="000000"/>
          <w:sz w:val="32"/>
          <w:szCs w:val="32"/>
          <w:shd w:val="clear" w:color="auto" w:fill="FFFFFF"/>
          <w:lang w:val="zh-CN"/>
        </w:rPr>
        <w:t>202</w:t>
      </w:r>
      <w:r>
        <w:rPr>
          <w:rFonts w:ascii="仿宋_GB2312" w:eastAsia="仿宋_GB2312" w:cs="仿宋_GB2312"/>
          <w:color w:val="000000"/>
          <w:sz w:val="32"/>
          <w:szCs w:val="32"/>
          <w:shd w:val="clear" w:color="auto" w:fill="FFFFFF"/>
        </w:rPr>
        <w:t>1</w:t>
      </w:r>
      <w:r>
        <w:rPr>
          <w:rFonts w:hint="eastAsia" w:ascii="仿宋_GB2312" w:eastAsia="仿宋_GB2312" w:cs="仿宋_GB2312"/>
          <w:color w:val="000000"/>
          <w:sz w:val="32"/>
          <w:szCs w:val="32"/>
          <w:shd w:val="clear" w:color="auto" w:fill="FFFFFF"/>
          <w:lang w:val="zh-CN"/>
        </w:rPr>
        <w:t>年度政务中心网络租赁费用的结算工作。</w:t>
      </w:r>
    </w:p>
    <w:p>
      <w:pPr>
        <w:adjustRightInd w:val="0"/>
        <w:snapToGrid w:val="0"/>
        <w:spacing w:line="540" w:lineRule="exact"/>
        <w:ind w:firstLine="720"/>
        <w:rPr>
          <w:rFonts w:ascii="黑体" w:eastAsia="黑体"/>
          <w:color w:val="000000"/>
          <w:sz w:val="32"/>
          <w:szCs w:val="32"/>
        </w:rPr>
      </w:pPr>
      <w:r>
        <w:rPr>
          <w:rFonts w:hint="eastAsia" w:ascii="黑体" w:eastAsia="黑体"/>
          <w:color w:val="000000"/>
          <w:sz w:val="32"/>
          <w:szCs w:val="32"/>
          <w:lang w:val="zh-CN"/>
        </w:rPr>
        <w:t>三</w:t>
      </w:r>
      <w:r>
        <w:rPr>
          <w:rFonts w:hint="eastAsia" w:ascii="黑体" w:eastAsia="黑体"/>
          <w:color w:val="000000"/>
          <w:sz w:val="32"/>
          <w:szCs w:val="32"/>
        </w:rPr>
        <w:t>、项目实施及管理情况</w:t>
      </w:r>
    </w:p>
    <w:p>
      <w:pPr>
        <w:adjustRightInd w:val="0"/>
        <w:snapToGrid w:val="0"/>
        <w:spacing w:line="540" w:lineRule="exact"/>
        <w:ind w:firstLine="643" w:firstLineChars="200"/>
        <w:rPr>
          <w:rFonts w:ascii="仿宋_GB2312" w:eastAsia="仿宋_GB2312" w:cs="仿宋_GB2312"/>
          <w:color w:val="000000"/>
          <w:sz w:val="32"/>
          <w:szCs w:val="32"/>
          <w:shd w:val="clear" w:color="auto" w:fill="FFFFFF"/>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一</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项目组织架构及实施流程。</w:t>
      </w:r>
      <w:r>
        <w:rPr>
          <w:rFonts w:hint="eastAsia" w:ascii="仿宋_GB2312" w:eastAsia="仿宋_GB2312" w:cs="仿宋_GB2312"/>
          <w:color w:val="000000"/>
          <w:sz w:val="32"/>
          <w:szCs w:val="32"/>
          <w:shd w:val="clear" w:color="auto" w:fill="FFFFFF"/>
          <w:lang w:val="zh-CN"/>
        </w:rPr>
        <w:t>按照既定的项目内容按时序进度实施。</w:t>
      </w:r>
    </w:p>
    <w:p>
      <w:pPr>
        <w:spacing w:line="540" w:lineRule="exact"/>
        <w:ind w:firstLine="643" w:firstLineChars="20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二</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项目管理情况</w:t>
      </w:r>
    </w:p>
    <w:p>
      <w:pPr>
        <w:spacing w:line="54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为保障该项目资金的合理使用，就使用维护制定了</w:t>
      </w:r>
      <w:r>
        <w:rPr>
          <w:rFonts w:hint="eastAsia" w:ascii="仿宋_GB2312" w:hAnsi="仿宋_GB2312" w:eastAsia="AR PL UKai CN" w:cs="仿宋_GB2312"/>
          <w:color w:val="000000"/>
          <w:sz w:val="32"/>
          <w:szCs w:val="32"/>
          <w:shd w:val="clear" w:color="auto" w:fill="FFFFFF"/>
          <w:lang w:val="zh-CN"/>
        </w:rPr>
        <w:t>相应</w:t>
      </w:r>
      <w:r>
        <w:rPr>
          <w:rFonts w:hint="eastAsia" w:ascii="仿宋_GB2312" w:eastAsia="仿宋_GB2312" w:cs="仿宋_GB2312"/>
          <w:color w:val="000000"/>
          <w:sz w:val="32"/>
          <w:szCs w:val="32"/>
          <w:shd w:val="clear" w:color="auto" w:fill="FFFFFF"/>
          <w:lang w:val="zh-CN"/>
        </w:rPr>
        <w:t>的管理办法。</w:t>
      </w:r>
    </w:p>
    <w:p>
      <w:pPr>
        <w:adjustRightInd w:val="0"/>
        <w:snapToGrid w:val="0"/>
        <w:spacing w:line="540" w:lineRule="exact"/>
        <w:ind w:firstLine="643" w:firstLineChars="20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三</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项目监管情况</w:t>
      </w:r>
    </w:p>
    <w:p>
      <w:pPr>
        <w:adjustRightInd w:val="0"/>
        <w:snapToGrid w:val="0"/>
        <w:spacing w:line="54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接受同级财政、审计和主管部门的指导和监督，依照协议规定，依规将项目资金落实到位。</w:t>
      </w:r>
    </w:p>
    <w:p>
      <w:pPr>
        <w:adjustRightInd w:val="0"/>
        <w:snapToGrid w:val="0"/>
        <w:spacing w:line="540" w:lineRule="exact"/>
        <w:ind w:firstLine="720"/>
        <w:rPr>
          <w:rFonts w:ascii="仿宋_GB2312" w:eastAsia="仿宋_GB2312"/>
          <w:color w:val="000000"/>
          <w:sz w:val="32"/>
          <w:szCs w:val="32"/>
          <w:lang w:val="zh-CN"/>
        </w:rPr>
      </w:pPr>
      <w:r>
        <w:rPr>
          <w:rFonts w:hint="eastAsia" w:ascii="黑体" w:eastAsia="黑体"/>
          <w:color w:val="000000"/>
          <w:sz w:val="32"/>
          <w:szCs w:val="32"/>
        </w:rPr>
        <w:t>四、项目绩效情况</w:t>
      </w:r>
      <w:r>
        <w:rPr>
          <w:rFonts w:ascii="仿宋_GB2312" w:eastAsia="仿宋_GB2312"/>
          <w:color w:val="000000"/>
          <w:sz w:val="32"/>
          <w:szCs w:val="32"/>
          <w:lang w:val="zh-CN"/>
        </w:rPr>
        <w:tab/>
      </w:r>
    </w:p>
    <w:p>
      <w:pPr>
        <w:adjustRightInd w:val="0"/>
        <w:snapToGrid w:val="0"/>
        <w:spacing w:line="540" w:lineRule="exact"/>
        <w:ind w:firstLine="643" w:firstLineChars="20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一</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项目完成情况</w:t>
      </w:r>
    </w:p>
    <w:p>
      <w:pPr>
        <w:adjustRightInd w:val="0"/>
        <w:snapToGrid w:val="0"/>
        <w:spacing w:line="54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政务中心网络租赁费项目已全面完成。</w:t>
      </w:r>
    </w:p>
    <w:p>
      <w:pPr>
        <w:adjustRightInd w:val="0"/>
        <w:snapToGrid w:val="0"/>
        <w:spacing w:line="540" w:lineRule="exact"/>
        <w:ind w:firstLine="643" w:firstLineChars="200"/>
        <w:rPr>
          <w:rFonts w:ascii="AR PL UKai CN" w:hAnsi="AR PL UKai CN" w:eastAsia="楷体_GB2312"/>
          <w:b/>
          <w:color w:val="FF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二</w:t>
      </w:r>
      <w:r>
        <w:rPr>
          <w:rFonts w:ascii="楷体_GB2312" w:eastAsia="楷体_GB2312"/>
          <w:b/>
          <w:color w:val="000000"/>
          <w:sz w:val="32"/>
          <w:szCs w:val="32"/>
          <w:lang w:val="zh-CN"/>
        </w:rPr>
        <w:t>)</w:t>
      </w:r>
      <w:r>
        <w:rPr>
          <w:rFonts w:hint="eastAsia" w:ascii="楷体_GB2312" w:eastAsia="楷体_GB2312"/>
          <w:b/>
          <w:color w:val="000000"/>
          <w:sz w:val="32"/>
          <w:szCs w:val="32"/>
          <w:lang w:val="zh-CN"/>
        </w:rPr>
        <w:t>项目效益情况</w:t>
      </w:r>
    </w:p>
    <w:p>
      <w:pPr>
        <w:adjustRightInd w:val="0"/>
        <w:snapToGrid w:val="0"/>
        <w:spacing w:line="54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1.</w:t>
      </w:r>
      <w:r>
        <w:rPr>
          <w:rFonts w:hint="eastAsia" w:ascii="仿宋_GB2312" w:eastAsia="仿宋_GB2312" w:cs="仿宋_GB2312"/>
          <w:color w:val="000000"/>
          <w:sz w:val="32"/>
          <w:szCs w:val="32"/>
          <w:shd w:val="clear" w:color="auto" w:fill="FFFFFF"/>
          <w:lang w:val="zh-CN"/>
        </w:rPr>
        <w:t>项目的经济性分析</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该项目</w:t>
      </w:r>
      <w:r>
        <w:rPr>
          <w:rFonts w:ascii="仿宋_GB2312" w:eastAsia="仿宋_GB2312" w:cs="仿宋_GB2312"/>
          <w:color w:val="000000"/>
          <w:sz w:val="32"/>
          <w:szCs w:val="32"/>
          <w:shd w:val="clear" w:color="auto" w:fill="FFFFFF"/>
          <w:lang w:val="zh-CN"/>
        </w:rPr>
        <w:t>202</w:t>
      </w:r>
      <w:r>
        <w:rPr>
          <w:rFonts w:ascii="仿宋_GB2312" w:eastAsia="仿宋_GB2312" w:cs="仿宋_GB2312"/>
          <w:color w:val="000000"/>
          <w:sz w:val="32"/>
          <w:szCs w:val="32"/>
          <w:shd w:val="clear" w:color="auto" w:fill="FFFFFF"/>
        </w:rPr>
        <w:t>1</w:t>
      </w:r>
      <w:r>
        <w:rPr>
          <w:rFonts w:hint="eastAsia" w:ascii="仿宋_GB2312" w:eastAsia="仿宋_GB2312" w:cs="仿宋_GB2312"/>
          <w:color w:val="000000"/>
          <w:sz w:val="32"/>
          <w:szCs w:val="32"/>
          <w:shd w:val="clear" w:color="auto" w:fill="FFFFFF"/>
          <w:lang w:val="zh-CN"/>
        </w:rPr>
        <w:t>年预算资金</w:t>
      </w:r>
      <w:r>
        <w:rPr>
          <w:rFonts w:ascii="仿宋_GB2312" w:eastAsia="仿宋_GB2312" w:cs="仿宋_GB2312"/>
          <w:color w:val="000000"/>
          <w:sz w:val="32"/>
          <w:szCs w:val="32"/>
          <w:shd w:val="clear" w:color="auto" w:fill="FFFFFF"/>
        </w:rPr>
        <w:t>10.0</w:t>
      </w:r>
      <w:r>
        <w:rPr>
          <w:rFonts w:hint="eastAsia" w:ascii="仿宋_GB2312" w:eastAsia="仿宋_GB2312" w:cs="仿宋_GB2312"/>
          <w:color w:val="000000"/>
          <w:sz w:val="32"/>
          <w:szCs w:val="32"/>
          <w:shd w:val="clear" w:color="auto" w:fill="FFFFFF"/>
          <w:lang w:val="zh-CN"/>
        </w:rPr>
        <w:t>万元，实际支出</w:t>
      </w:r>
      <w:r>
        <w:rPr>
          <w:rFonts w:ascii="仿宋_GB2312" w:eastAsia="仿宋_GB2312" w:cs="仿宋_GB2312"/>
          <w:color w:val="000000"/>
          <w:sz w:val="32"/>
          <w:szCs w:val="32"/>
          <w:shd w:val="clear" w:color="auto" w:fill="FFFFFF"/>
        </w:rPr>
        <w:t>10.0</w:t>
      </w:r>
      <w:r>
        <w:rPr>
          <w:rFonts w:hint="eastAsia" w:ascii="仿宋_GB2312" w:eastAsia="仿宋_GB2312" w:cs="仿宋_GB2312"/>
          <w:color w:val="000000"/>
          <w:sz w:val="32"/>
          <w:szCs w:val="32"/>
          <w:shd w:val="clear" w:color="auto" w:fill="FFFFFF"/>
          <w:lang w:val="zh-CN"/>
        </w:rPr>
        <w:t>万元，成本控制和成本节约方面按合同价格执行。</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w:t>
      </w:r>
      <w:r>
        <w:rPr>
          <w:rFonts w:hint="eastAsia" w:ascii="仿宋_GB2312" w:eastAsia="仿宋_GB2312" w:cs="仿宋_GB2312"/>
          <w:color w:val="000000"/>
          <w:sz w:val="32"/>
          <w:szCs w:val="32"/>
          <w:shd w:val="clear" w:color="auto" w:fill="FFFFFF"/>
          <w:lang w:val="zh-CN"/>
        </w:rPr>
        <w:t>项目的效率性分析</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我办按时审理并将项目资金落实到位，高质量完成该项目。</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3.</w:t>
      </w:r>
      <w:r>
        <w:rPr>
          <w:rFonts w:hint="eastAsia" w:ascii="仿宋_GB2312" w:eastAsia="仿宋_GB2312" w:cs="仿宋_GB2312"/>
          <w:color w:val="000000"/>
          <w:sz w:val="32"/>
          <w:szCs w:val="32"/>
          <w:shd w:val="clear" w:color="auto" w:fill="FFFFFF"/>
          <w:lang w:val="zh-CN"/>
        </w:rPr>
        <w:t>项目的效益性分析</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202</w:t>
      </w:r>
      <w:r>
        <w:rPr>
          <w:rFonts w:ascii="仿宋_GB2312" w:eastAsia="仿宋_GB2312" w:cs="仿宋_GB2312"/>
          <w:color w:val="000000"/>
          <w:sz w:val="32"/>
          <w:szCs w:val="32"/>
          <w:shd w:val="clear" w:color="auto" w:fill="FFFFFF"/>
        </w:rPr>
        <w:t>1</w:t>
      </w:r>
      <w:r>
        <w:rPr>
          <w:rFonts w:hint="eastAsia" w:ascii="仿宋_GB2312" w:eastAsia="仿宋_GB2312" w:cs="仿宋_GB2312"/>
          <w:color w:val="000000"/>
          <w:sz w:val="32"/>
          <w:szCs w:val="32"/>
          <w:shd w:val="clear" w:color="auto" w:fill="FFFFFF"/>
          <w:lang w:val="zh-CN"/>
        </w:rPr>
        <w:t>年底，我单位已完成该项目预期目标。</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4.</w:t>
      </w:r>
      <w:r>
        <w:rPr>
          <w:rFonts w:hint="eastAsia" w:ascii="仿宋_GB2312" w:eastAsia="仿宋_GB2312" w:cs="仿宋_GB2312"/>
          <w:color w:val="000000"/>
          <w:sz w:val="32"/>
          <w:szCs w:val="32"/>
          <w:shd w:val="clear" w:color="auto" w:fill="FFFFFF"/>
          <w:lang w:val="zh-CN"/>
        </w:rPr>
        <w:t>项目的可持续性分析</w:t>
      </w:r>
      <w:r>
        <w:rPr>
          <w:rFonts w:ascii="仿宋_GB2312" w:eastAsia="仿宋_GB2312" w:cs="仿宋_GB2312"/>
          <w:color w:val="000000"/>
          <w:sz w:val="32"/>
          <w:szCs w:val="32"/>
          <w:shd w:val="clear" w:color="auto" w:fill="FFFFFF"/>
          <w:lang w:val="zh-CN"/>
        </w:rPr>
        <w:t> </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政务中心网络租赁费使用后，网络接入单位普遍反映，网络运行快、稳定、安全可靠性更高，使用很满意。</w:t>
      </w:r>
    </w:p>
    <w:p>
      <w:pPr>
        <w:adjustRightInd w:val="0"/>
        <w:snapToGrid w:val="0"/>
        <w:spacing w:line="600" w:lineRule="exact"/>
        <w:ind w:firstLine="640" w:firstLineChars="200"/>
        <w:rPr>
          <w:rFonts w:ascii="黑体" w:eastAsia="黑体"/>
          <w:color w:val="000000"/>
          <w:sz w:val="32"/>
          <w:szCs w:val="32"/>
        </w:rPr>
      </w:pPr>
      <w:r>
        <w:rPr>
          <w:rFonts w:hint="eastAsia" w:ascii="黑体" w:eastAsia="黑体"/>
          <w:color w:val="000000"/>
          <w:sz w:val="32"/>
          <w:szCs w:val="32"/>
        </w:rPr>
        <w:t>五、评价结论及建议</w:t>
      </w:r>
    </w:p>
    <w:p>
      <w:pPr>
        <w:adjustRightInd w:val="0"/>
        <w:snapToGrid w:val="0"/>
        <w:spacing w:line="600" w:lineRule="exact"/>
        <w:ind w:firstLine="643" w:firstLineChars="200"/>
        <w:rPr>
          <w:rFonts w:ascii="AR PL UKai CN" w:hAnsi="AR PL UKai CN"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一</w:t>
      </w:r>
      <w:r>
        <w:rPr>
          <w:rFonts w:ascii="楷体_GB2312" w:eastAsia="楷体_GB2312"/>
          <w:b/>
          <w:color w:val="000000"/>
          <w:sz w:val="32"/>
          <w:szCs w:val="32"/>
          <w:lang w:val="zh-CN"/>
        </w:rPr>
        <w:t>)</w:t>
      </w:r>
      <w:r>
        <w:rPr>
          <w:rFonts w:hint="eastAsia" w:ascii="楷体_GB2312" w:eastAsia="楷体_GB2312"/>
          <w:b/>
          <w:color w:val="000000"/>
          <w:sz w:val="32"/>
          <w:szCs w:val="32"/>
          <w:lang w:val="zh-CN"/>
        </w:rPr>
        <w:t>评价结论</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根据评价指标体系测算，本项目整体支出绩效评价结果等次为“优”</w:t>
      </w:r>
    </w:p>
    <w:p>
      <w:pPr>
        <w:adjustRightInd w:val="0"/>
        <w:snapToGrid w:val="0"/>
        <w:spacing w:line="600" w:lineRule="exact"/>
        <w:ind w:firstLine="643" w:firstLineChars="200"/>
        <w:rPr>
          <w:rFonts w:ascii="AR PL UKai CN" w:hAnsi="AR PL UKai CN"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二</w:t>
      </w:r>
      <w:r>
        <w:rPr>
          <w:rFonts w:ascii="楷体_GB2312" w:eastAsia="楷体_GB2312"/>
          <w:b/>
          <w:color w:val="000000"/>
          <w:sz w:val="32"/>
          <w:szCs w:val="32"/>
          <w:lang w:val="zh-CN"/>
        </w:rPr>
        <w:t>)</w:t>
      </w:r>
      <w:r>
        <w:rPr>
          <w:rFonts w:hint="eastAsia" w:ascii="楷体_GB2312" w:eastAsia="楷体_GB2312"/>
          <w:b/>
          <w:color w:val="000000"/>
          <w:sz w:val="32"/>
          <w:szCs w:val="32"/>
          <w:lang w:val="zh-CN"/>
        </w:rPr>
        <w:t>存在的问题</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由于人力、财力等不足，日常工作开展困难，绩效编制有待改进。在项目实施过程中项目部分具体事项的计划编制不够精确，在项目执行过程中有待提升。</w:t>
      </w:r>
    </w:p>
    <w:p>
      <w:pPr>
        <w:adjustRightInd w:val="0"/>
        <w:snapToGrid w:val="0"/>
        <w:spacing w:line="600" w:lineRule="exact"/>
        <w:ind w:firstLine="643" w:firstLineChars="200"/>
        <w:rPr>
          <w:rFonts w:ascii="楷体_GB2312" w:eastAsia="楷体_GB2312"/>
          <w:b/>
          <w:color w:val="000000"/>
          <w:sz w:val="32"/>
          <w:szCs w:val="32"/>
          <w:lang w:val="zh-CN"/>
        </w:rPr>
      </w:pPr>
      <w:r>
        <w:rPr>
          <w:rFonts w:ascii="楷体_GB2312" w:eastAsia="楷体_GB2312"/>
          <w:b/>
          <w:color w:val="000000"/>
          <w:sz w:val="32"/>
          <w:szCs w:val="32"/>
          <w:lang w:val="zh-CN"/>
        </w:rPr>
        <w:t>(</w:t>
      </w:r>
      <w:r>
        <w:rPr>
          <w:rFonts w:hint="eastAsia" w:ascii="楷体_GB2312" w:eastAsia="楷体_GB2312"/>
          <w:b/>
          <w:color w:val="000000"/>
          <w:sz w:val="32"/>
          <w:szCs w:val="32"/>
          <w:lang w:val="zh-CN"/>
        </w:rPr>
        <w:t>三</w:t>
      </w:r>
      <w:r>
        <w:rPr>
          <w:rFonts w:ascii="楷体_GB2312" w:eastAsia="楷体_GB2312"/>
          <w:b/>
          <w:color w:val="000000"/>
          <w:sz w:val="32"/>
          <w:szCs w:val="32"/>
          <w:lang w:val="zh-CN"/>
        </w:rPr>
        <w:t>)</w:t>
      </w:r>
      <w:r>
        <w:rPr>
          <w:rFonts w:hint="eastAsia" w:ascii="楷体_GB2312" w:eastAsia="楷体_GB2312"/>
          <w:b/>
          <w:color w:val="000000"/>
          <w:sz w:val="32"/>
          <w:szCs w:val="32"/>
          <w:lang w:val="zh-CN"/>
        </w:rPr>
        <w:t>相关建议</w:t>
      </w:r>
    </w:p>
    <w:p>
      <w:pPr>
        <w:adjustRightInd w:val="0"/>
        <w:snapToGrid w:val="0"/>
        <w:spacing w:line="600" w:lineRule="exact"/>
        <w:ind w:firstLine="640" w:firstLineChars="200"/>
        <w:rPr>
          <w:rFonts w:ascii="仿宋_GB2312" w:eastAsia="仿宋_GB2312" w:cs="仿宋_GB2312"/>
          <w:color w:val="000000"/>
          <w:sz w:val="32"/>
          <w:szCs w:val="32"/>
          <w:shd w:val="clear" w:color="auto" w:fill="FFFFFF"/>
          <w:lang w:val="zh-CN"/>
        </w:rPr>
      </w:pPr>
      <w:r>
        <w:rPr>
          <w:rFonts w:hint="eastAsia" w:ascii="仿宋_GB2312" w:eastAsia="仿宋_GB2312" w:cs="仿宋_GB2312"/>
          <w:color w:val="000000"/>
          <w:sz w:val="32"/>
          <w:szCs w:val="32"/>
          <w:shd w:val="clear" w:color="auto" w:fill="FFFFFF"/>
          <w:lang w:val="zh-CN"/>
        </w:rPr>
        <w:t>完善管理机制，明确责任。项目实施完成后，要加大对专项项目建设保护工作和重视，构建一个职责分明，科学规范、具有可操作性的管理长效机制。</w:t>
      </w:r>
    </w:p>
    <w:p>
      <w:pPr>
        <w:adjustRightInd w:val="0"/>
        <w:snapToGrid w:val="0"/>
        <w:spacing w:line="54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1.</w:t>
      </w:r>
      <w:r>
        <w:rPr>
          <w:rFonts w:hint="eastAsia" w:ascii="仿宋_GB2312" w:eastAsia="仿宋_GB2312" w:cs="仿宋_GB2312"/>
          <w:color w:val="000000"/>
          <w:sz w:val="32"/>
          <w:szCs w:val="32"/>
          <w:shd w:val="clear" w:color="auto" w:fill="FFFFFF"/>
          <w:lang w:val="zh-CN"/>
        </w:rPr>
        <w:t>细化预算编制工作。严格按照预算编制的相关制度和要求进行预算编制，优先保障固定性的、相对刚性的费用支出项目，尽量压缩变动性的、有控制空间的费用项目，进一步提高预算编制的科学性、合理性和准确性。</w:t>
      </w:r>
    </w:p>
    <w:p>
      <w:pPr>
        <w:adjustRightInd w:val="0"/>
        <w:snapToGrid w:val="0"/>
        <w:spacing w:line="540" w:lineRule="exact"/>
        <w:ind w:firstLine="640" w:firstLineChars="200"/>
        <w:rPr>
          <w:rFonts w:ascii="仿宋_GB2312" w:eastAsia="仿宋_GB2312" w:cs="仿宋_GB2312"/>
          <w:color w:val="000000"/>
          <w:sz w:val="32"/>
          <w:szCs w:val="32"/>
          <w:shd w:val="clear" w:color="auto" w:fill="FFFFFF"/>
          <w:lang w:val="zh-CN"/>
        </w:rPr>
      </w:pPr>
      <w:r>
        <w:rPr>
          <w:rFonts w:ascii="仿宋_GB2312" w:eastAsia="仿宋_GB2312" w:cs="仿宋_GB2312"/>
          <w:color w:val="000000"/>
          <w:sz w:val="32"/>
          <w:szCs w:val="32"/>
          <w:shd w:val="clear" w:color="auto" w:fill="FFFFFF"/>
          <w:lang w:val="zh-CN"/>
        </w:rPr>
        <w:t>2.</w:t>
      </w:r>
      <w:r>
        <w:rPr>
          <w:rFonts w:hint="eastAsia" w:ascii="仿宋_GB2312" w:eastAsia="仿宋_GB2312" w:cs="仿宋_GB2312"/>
          <w:color w:val="000000"/>
          <w:sz w:val="32"/>
          <w:szCs w:val="32"/>
          <w:shd w:val="clear" w:color="auto" w:fill="FFFFFF"/>
          <w:lang w:val="zh-CN"/>
        </w:rPr>
        <w:t>持续深入加强项目资金监管。通过建立专项资金管理制度，从资金申请、拨付、使用、报销结算全过程进行制度规范。</w:t>
      </w:r>
    </w:p>
    <w:p>
      <w:pPr>
        <w:adjustRightInd w:val="0"/>
        <w:snapToGrid w:val="0"/>
        <w:spacing w:line="540" w:lineRule="exact"/>
        <w:ind w:firstLine="420" w:firstLineChars="200"/>
        <w:rPr>
          <w:rFonts w:ascii="AR PL UKai CN" w:eastAsia="AR PL UKai CN"/>
          <w:color w:val="333333"/>
        </w:rPr>
      </w:pPr>
    </w:p>
    <w:bookmarkEnd w:id="39"/>
    <w:p>
      <w:pPr>
        <w:widowControl/>
        <w:spacing w:line="540" w:lineRule="exact"/>
        <w:jc w:val="center"/>
        <w:rPr>
          <w:rStyle w:val="19"/>
          <w:rFonts w:ascii="黑体" w:hAnsi="黑体" w:eastAsia="黑体"/>
          <w:b w:val="0"/>
          <w:color w:val="000000"/>
        </w:rPr>
      </w:pPr>
      <w:bookmarkStart w:id="40" w:name="_Toc15396618"/>
      <w:bookmarkStart w:id="41" w:name="_Toc18792_WPSOffice_Level1"/>
      <w:r>
        <w:rPr>
          <w:rFonts w:hint="eastAsia" w:ascii="黑体" w:hAnsi="黑体" w:eastAsia="黑体"/>
          <w:color w:val="000000"/>
          <w:sz w:val="44"/>
          <w:szCs w:val="44"/>
        </w:rPr>
        <w:t>第</w:t>
      </w:r>
      <w:r>
        <w:rPr>
          <w:rStyle w:val="19"/>
          <w:rFonts w:hint="eastAsia" w:ascii="黑体" w:hAnsi="黑体" w:eastAsia="黑体"/>
          <w:b w:val="0"/>
          <w:color w:val="000000"/>
        </w:rPr>
        <w:t>五部分</w:t>
      </w:r>
      <w:bookmarkStart w:id="68" w:name="_GoBack"/>
      <w:bookmarkEnd w:id="68"/>
      <w:r>
        <w:rPr>
          <w:rStyle w:val="19"/>
          <w:rFonts w:hint="eastAsia" w:ascii="黑体" w:hAnsi="黑体" w:eastAsia="黑体"/>
          <w:b w:val="0"/>
          <w:color w:val="000000"/>
        </w:rPr>
        <w:t>附表</w:t>
      </w:r>
      <w:bookmarkEnd w:id="40"/>
      <w:bookmarkEnd w:id="41"/>
    </w:p>
    <w:p>
      <w:pPr>
        <w:widowControl/>
        <w:spacing w:line="540" w:lineRule="exact"/>
        <w:jc w:val="center"/>
        <w:rPr>
          <w:rStyle w:val="19"/>
          <w:rFonts w:ascii="黑体" w:hAnsi="黑体" w:eastAsia="黑体"/>
          <w:b w:val="0"/>
          <w:color w:val="000000"/>
        </w:rPr>
      </w:pPr>
    </w:p>
    <w:p>
      <w:pPr>
        <w:spacing w:line="540" w:lineRule="exact"/>
        <w:ind w:firstLine="640" w:firstLineChars="200"/>
        <w:rPr>
          <w:rFonts w:ascii="仿宋_GB2312" w:hAnsi="??" w:eastAsia="仿宋_GB2312" w:cs="仿宋_GB2312"/>
          <w:color w:val="000000"/>
          <w:sz w:val="32"/>
          <w:szCs w:val="32"/>
        </w:rPr>
      </w:pPr>
      <w:bookmarkStart w:id="42" w:name="_Toc26250_WPSOffice_Level2"/>
      <w:bookmarkStart w:id="43" w:name="_Toc15396619"/>
      <w:r>
        <w:rPr>
          <w:rFonts w:hint="eastAsia" w:ascii="仿宋_GB2312" w:hAnsi="宋体" w:eastAsia="仿宋_GB2312" w:cs="宋体"/>
          <w:color w:val="000000"/>
          <w:sz w:val="32"/>
          <w:szCs w:val="32"/>
        </w:rPr>
        <w:t>一、收入支出决算总表</w:t>
      </w:r>
      <w:bookmarkEnd w:id="42"/>
      <w:bookmarkEnd w:id="43"/>
    </w:p>
    <w:p>
      <w:pPr>
        <w:spacing w:line="540" w:lineRule="exact"/>
        <w:ind w:firstLine="640" w:firstLineChars="200"/>
        <w:rPr>
          <w:rFonts w:ascii="仿宋_GB2312" w:hAnsi="??" w:eastAsia="仿宋_GB2312" w:cs="仿宋_GB2312"/>
          <w:color w:val="000000"/>
          <w:sz w:val="32"/>
          <w:szCs w:val="32"/>
        </w:rPr>
      </w:pPr>
      <w:bookmarkStart w:id="44" w:name="_Toc15396620"/>
      <w:bookmarkStart w:id="45" w:name="_Toc32367_WPSOffice_Level2"/>
      <w:r>
        <w:rPr>
          <w:rFonts w:hint="eastAsia" w:ascii="仿宋_GB2312" w:hAnsi="宋体" w:eastAsia="仿宋_GB2312" w:cs="宋体"/>
          <w:color w:val="000000"/>
          <w:sz w:val="32"/>
          <w:szCs w:val="32"/>
        </w:rPr>
        <w:t>二、收入决算表</w:t>
      </w:r>
      <w:bookmarkEnd w:id="44"/>
      <w:bookmarkEnd w:id="45"/>
    </w:p>
    <w:p>
      <w:pPr>
        <w:spacing w:line="540" w:lineRule="exact"/>
        <w:ind w:firstLine="640" w:firstLineChars="200"/>
        <w:rPr>
          <w:rFonts w:ascii="仿宋_GB2312" w:hAnsi="??" w:eastAsia="仿宋_GB2312" w:cs="仿宋_GB2312"/>
          <w:color w:val="000000"/>
          <w:sz w:val="32"/>
          <w:szCs w:val="32"/>
        </w:rPr>
      </w:pPr>
      <w:bookmarkStart w:id="46" w:name="_Toc9682_WPSOffice_Level2"/>
      <w:bookmarkStart w:id="47" w:name="_Toc15396621"/>
      <w:r>
        <w:rPr>
          <w:rFonts w:hint="eastAsia" w:ascii="仿宋_GB2312" w:hAnsi="宋体" w:eastAsia="仿宋_GB2312" w:cs="宋体"/>
          <w:color w:val="000000"/>
          <w:sz w:val="32"/>
          <w:szCs w:val="32"/>
        </w:rPr>
        <w:t>三、支出决算表</w:t>
      </w:r>
      <w:bookmarkEnd w:id="46"/>
      <w:bookmarkEnd w:id="47"/>
    </w:p>
    <w:p>
      <w:pPr>
        <w:spacing w:line="540" w:lineRule="exact"/>
        <w:ind w:firstLine="640" w:firstLineChars="200"/>
        <w:rPr>
          <w:rFonts w:ascii="仿宋_GB2312" w:hAnsi="??" w:eastAsia="仿宋_GB2312" w:cs="仿宋_GB2312"/>
          <w:color w:val="000000"/>
          <w:sz w:val="32"/>
          <w:szCs w:val="32"/>
        </w:rPr>
      </w:pPr>
      <w:bookmarkStart w:id="48" w:name="_Toc15396622"/>
      <w:bookmarkStart w:id="49" w:name="_Toc27560_WPSOffice_Level2"/>
      <w:r>
        <w:rPr>
          <w:rFonts w:hint="eastAsia" w:ascii="仿宋_GB2312" w:hAnsi="宋体" w:eastAsia="仿宋_GB2312" w:cs="宋体"/>
          <w:color w:val="000000"/>
          <w:sz w:val="32"/>
          <w:szCs w:val="32"/>
        </w:rPr>
        <w:t>四、财政拨款收入支出决算总表</w:t>
      </w:r>
      <w:bookmarkEnd w:id="48"/>
      <w:bookmarkEnd w:id="49"/>
    </w:p>
    <w:p>
      <w:pPr>
        <w:spacing w:line="540" w:lineRule="exact"/>
        <w:ind w:firstLine="640" w:firstLineChars="200"/>
        <w:rPr>
          <w:rFonts w:ascii="仿宋_GB2312" w:hAnsi="??" w:eastAsia="仿宋_GB2312" w:cs="仿宋_GB2312"/>
          <w:color w:val="000000"/>
          <w:sz w:val="32"/>
          <w:szCs w:val="32"/>
        </w:rPr>
      </w:pPr>
      <w:bookmarkStart w:id="50" w:name="_Toc2715_WPSOffice_Level2"/>
      <w:bookmarkStart w:id="51" w:name="_Toc15396623"/>
      <w:r>
        <w:rPr>
          <w:rFonts w:hint="eastAsia" w:ascii="仿宋_GB2312" w:hAnsi="宋体" w:eastAsia="仿宋_GB2312" w:cs="宋体"/>
          <w:color w:val="000000"/>
          <w:sz w:val="32"/>
          <w:szCs w:val="32"/>
        </w:rPr>
        <w:t>五、财政拨款支出决算明细表</w:t>
      </w:r>
      <w:bookmarkEnd w:id="50"/>
      <w:bookmarkEnd w:id="51"/>
      <w:bookmarkStart w:id="52" w:name="_Toc15396624"/>
    </w:p>
    <w:p>
      <w:pPr>
        <w:spacing w:line="540" w:lineRule="exact"/>
        <w:ind w:firstLine="640" w:firstLineChars="200"/>
        <w:rPr>
          <w:rFonts w:ascii="仿宋_GB2312" w:hAnsi="??" w:eastAsia="仿宋_GB2312" w:cs="仿宋_GB2312"/>
          <w:color w:val="000000"/>
          <w:sz w:val="32"/>
          <w:szCs w:val="32"/>
        </w:rPr>
      </w:pPr>
      <w:bookmarkStart w:id="53" w:name="_Toc12050_WPSOffice_Level2"/>
      <w:r>
        <w:rPr>
          <w:rFonts w:hint="eastAsia" w:ascii="仿宋_GB2312" w:hAnsi="宋体" w:eastAsia="仿宋_GB2312" w:cs="宋体"/>
          <w:color w:val="000000"/>
          <w:sz w:val="32"/>
          <w:szCs w:val="32"/>
        </w:rPr>
        <w:t>六、一般公共预算财政拨款支出决算表</w:t>
      </w:r>
      <w:bookmarkEnd w:id="52"/>
      <w:bookmarkEnd w:id="53"/>
    </w:p>
    <w:p>
      <w:pPr>
        <w:spacing w:line="540" w:lineRule="exact"/>
        <w:ind w:firstLine="640" w:firstLineChars="200"/>
        <w:rPr>
          <w:rFonts w:ascii="仿宋_GB2312" w:hAnsi="??" w:eastAsia="仿宋_GB2312" w:cs="仿宋_GB2312"/>
          <w:color w:val="000000"/>
          <w:sz w:val="32"/>
          <w:szCs w:val="32"/>
        </w:rPr>
      </w:pPr>
      <w:bookmarkStart w:id="54" w:name="_Toc1448_WPSOffice_Level2"/>
      <w:bookmarkStart w:id="55" w:name="_Toc15396625"/>
      <w:r>
        <w:rPr>
          <w:rFonts w:hint="eastAsia" w:ascii="仿宋_GB2312" w:hAnsi="宋体" w:eastAsia="仿宋_GB2312" w:cs="宋体"/>
          <w:color w:val="000000"/>
          <w:sz w:val="32"/>
          <w:szCs w:val="32"/>
        </w:rPr>
        <w:t>七、一般公共预算财政拨款支出决算明细表</w:t>
      </w:r>
      <w:bookmarkEnd w:id="54"/>
      <w:bookmarkEnd w:id="55"/>
    </w:p>
    <w:p>
      <w:pPr>
        <w:spacing w:line="540" w:lineRule="exact"/>
        <w:ind w:firstLine="640" w:firstLineChars="200"/>
        <w:rPr>
          <w:rFonts w:ascii="仿宋_GB2312" w:hAnsi="??" w:eastAsia="仿宋_GB2312" w:cs="仿宋_GB2312"/>
          <w:color w:val="000000"/>
          <w:sz w:val="32"/>
          <w:szCs w:val="32"/>
        </w:rPr>
      </w:pPr>
      <w:bookmarkStart w:id="56" w:name="_Toc7713_WPSOffice_Level2"/>
      <w:bookmarkStart w:id="57" w:name="_Toc15396626"/>
      <w:r>
        <w:rPr>
          <w:rFonts w:hint="eastAsia" w:ascii="仿宋_GB2312" w:hAnsi="宋体" w:eastAsia="仿宋_GB2312" w:cs="宋体"/>
          <w:color w:val="000000"/>
          <w:sz w:val="32"/>
          <w:szCs w:val="32"/>
        </w:rPr>
        <w:t>八、一般公共预算财政拨款基本支出决算表</w:t>
      </w:r>
      <w:bookmarkEnd w:id="56"/>
      <w:bookmarkEnd w:id="57"/>
    </w:p>
    <w:p>
      <w:pPr>
        <w:spacing w:line="540" w:lineRule="exact"/>
        <w:ind w:firstLine="640" w:firstLineChars="200"/>
        <w:rPr>
          <w:rFonts w:ascii="仿宋_GB2312" w:hAnsi="??" w:eastAsia="仿宋_GB2312" w:cs="仿宋_GB2312"/>
          <w:color w:val="000000"/>
          <w:sz w:val="32"/>
          <w:szCs w:val="32"/>
        </w:rPr>
      </w:pPr>
      <w:bookmarkStart w:id="58" w:name="_Toc15396627"/>
      <w:bookmarkStart w:id="59" w:name="_Toc1910_WPSOffice_Level2"/>
      <w:r>
        <w:rPr>
          <w:rFonts w:hint="eastAsia" w:ascii="仿宋_GB2312" w:hAnsi="宋体" w:eastAsia="仿宋_GB2312" w:cs="宋体"/>
          <w:color w:val="000000"/>
          <w:sz w:val="32"/>
          <w:szCs w:val="32"/>
        </w:rPr>
        <w:t>九、一般公共预算财政拨款项目支出决算表</w:t>
      </w:r>
      <w:bookmarkEnd w:id="58"/>
      <w:bookmarkEnd w:id="59"/>
    </w:p>
    <w:p>
      <w:pPr>
        <w:spacing w:line="540" w:lineRule="exact"/>
        <w:ind w:firstLine="640" w:firstLineChars="200"/>
        <w:rPr>
          <w:rFonts w:ascii="仿宋_GB2312" w:hAnsi="??" w:eastAsia="仿宋_GB2312" w:cs="仿宋_GB2312"/>
          <w:color w:val="000000"/>
          <w:sz w:val="32"/>
          <w:szCs w:val="32"/>
        </w:rPr>
      </w:pPr>
      <w:bookmarkStart w:id="60" w:name="_Toc23786_WPSOffice_Level2"/>
      <w:bookmarkStart w:id="61" w:name="_Toc15396628"/>
      <w:r>
        <w:rPr>
          <w:rFonts w:hint="eastAsia" w:ascii="仿宋_GB2312" w:hAnsi="宋体" w:eastAsia="仿宋_GB2312" w:cs="宋体"/>
          <w:color w:val="000000"/>
          <w:sz w:val="32"/>
          <w:szCs w:val="32"/>
        </w:rPr>
        <w:t>十、一般公共预算财政拨款</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三公</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经费支出决算表</w:t>
      </w:r>
      <w:bookmarkEnd w:id="60"/>
      <w:bookmarkEnd w:id="61"/>
    </w:p>
    <w:p>
      <w:pPr>
        <w:spacing w:line="540" w:lineRule="exact"/>
        <w:ind w:firstLine="640" w:firstLineChars="200"/>
        <w:rPr>
          <w:rFonts w:ascii="仿宋_GB2312" w:hAnsi="??" w:eastAsia="仿宋_GB2312" w:cs="仿宋_GB2312"/>
          <w:color w:val="000000"/>
          <w:sz w:val="32"/>
          <w:szCs w:val="32"/>
        </w:rPr>
      </w:pPr>
      <w:bookmarkStart w:id="62" w:name="_Toc15396629"/>
      <w:bookmarkStart w:id="63" w:name="_Toc27427_WPSOffice_Level2"/>
      <w:r>
        <w:rPr>
          <w:rFonts w:hint="eastAsia" w:ascii="仿宋_GB2312" w:hAnsi="宋体" w:eastAsia="仿宋_GB2312" w:cs="宋体"/>
          <w:color w:val="000000"/>
          <w:sz w:val="32"/>
          <w:szCs w:val="32"/>
        </w:rPr>
        <w:t>十一、政府性基金预算财政拨款收入支出决算表</w:t>
      </w:r>
      <w:bookmarkEnd w:id="62"/>
      <w:bookmarkEnd w:id="63"/>
    </w:p>
    <w:p>
      <w:pPr>
        <w:spacing w:line="540" w:lineRule="exact"/>
        <w:ind w:firstLine="640" w:firstLineChars="200"/>
        <w:rPr>
          <w:rFonts w:ascii="仿宋_GB2312" w:hAnsi="??" w:eastAsia="仿宋_GB2312" w:cs="仿宋_GB2312"/>
          <w:color w:val="000000"/>
          <w:sz w:val="32"/>
          <w:szCs w:val="32"/>
        </w:rPr>
      </w:pPr>
      <w:bookmarkStart w:id="64" w:name="_Toc15396630"/>
      <w:bookmarkStart w:id="65" w:name="_Toc3051_WPSOffice_Level2"/>
      <w:r>
        <w:rPr>
          <w:rFonts w:hint="eastAsia" w:ascii="仿宋_GB2312" w:hAnsi="宋体" w:eastAsia="仿宋_GB2312" w:cs="宋体"/>
          <w:color w:val="000000"/>
          <w:sz w:val="32"/>
          <w:szCs w:val="32"/>
        </w:rPr>
        <w:t>十二、政府性基金预算财政拨款</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三公</w:t>
      </w:r>
      <w:r>
        <w:rPr>
          <w:rFonts w:hint="eastAsia" w:ascii="仿宋_GB2312" w:hAnsi="??" w:eastAsia="仿宋_GB2312" w:cs="仿宋_GB2312"/>
          <w:color w:val="000000"/>
          <w:sz w:val="32"/>
          <w:szCs w:val="32"/>
        </w:rPr>
        <w:t>”</w:t>
      </w:r>
      <w:r>
        <w:rPr>
          <w:rFonts w:hint="eastAsia" w:ascii="仿宋_GB2312" w:hAnsi="宋体" w:eastAsia="仿宋_GB2312" w:cs="宋体"/>
          <w:color w:val="000000"/>
          <w:sz w:val="32"/>
          <w:szCs w:val="32"/>
        </w:rPr>
        <w:t>经费支出决算表</w:t>
      </w:r>
      <w:bookmarkEnd w:id="64"/>
      <w:bookmarkEnd w:id="65"/>
    </w:p>
    <w:p>
      <w:pPr>
        <w:spacing w:line="540" w:lineRule="exact"/>
        <w:ind w:firstLine="640" w:firstLineChars="200"/>
        <w:rPr>
          <w:rFonts w:ascii="仿宋_GB2312" w:hAnsi="??" w:eastAsia="仿宋_GB2312" w:cs="仿宋_GB2312"/>
          <w:color w:val="000000"/>
          <w:sz w:val="32"/>
          <w:szCs w:val="32"/>
        </w:rPr>
      </w:pPr>
      <w:bookmarkStart w:id="66" w:name="_Toc8615_WPSOffice_Level2"/>
      <w:r>
        <w:rPr>
          <w:rFonts w:hint="eastAsia" w:ascii="仿宋_GB2312" w:hAnsi="宋体" w:eastAsia="仿宋_GB2312" w:cs="宋体"/>
          <w:color w:val="000000"/>
          <w:sz w:val="32"/>
          <w:szCs w:val="32"/>
        </w:rPr>
        <w:t>十三、国有资本经营预算财政拨款收入支出决算表</w:t>
      </w:r>
      <w:bookmarkEnd w:id="66"/>
    </w:p>
    <w:p>
      <w:pPr>
        <w:spacing w:line="540" w:lineRule="exact"/>
        <w:ind w:firstLine="640" w:firstLineChars="200"/>
        <w:rPr>
          <w:rFonts w:ascii="仿宋_GB2312" w:hAnsi="??" w:eastAsia="仿宋_GB2312" w:cs="仿宋_GB2312"/>
          <w:color w:val="000000"/>
          <w:sz w:val="32"/>
          <w:szCs w:val="32"/>
        </w:rPr>
      </w:pPr>
      <w:bookmarkStart w:id="67" w:name="_Toc10471_WPSOffice_Level2"/>
      <w:r>
        <w:rPr>
          <w:rFonts w:hint="eastAsia" w:ascii="仿宋_GB2312" w:hAnsi="宋体" w:eastAsia="仿宋_GB2312" w:cs="宋体"/>
          <w:color w:val="000000"/>
          <w:sz w:val="32"/>
          <w:szCs w:val="32"/>
        </w:rPr>
        <w:t>十四、国有资本经营预算财政拨款支出决算表</w:t>
      </w:r>
      <w:bookmarkEnd w:id="67"/>
    </w:p>
    <w:sectPr>
      <w:footerReference r:id="rId10" w:type="first"/>
      <w:footerReference r:id="rId9" w:type="even"/>
      <w:pgSz w:w="11906" w:h="16838"/>
      <w:pgMar w:top="2098" w:right="1474" w:bottom="1985" w:left="1588" w:header="851" w:footer="1588"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 PL UKai CN">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25</w:t>
    </w:r>
    <w:r>
      <w:rPr>
        <w:rStyle w:val="17"/>
      </w:rPr>
      <w:fldChar w:fldCharType="end"/>
    </w:r>
  </w:p>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7"/>
      </w:rPr>
      <w:fldChar w:fldCharType="begin"/>
    </w:r>
    <w:r>
      <w:rPr>
        <w:rStyle w:val="17"/>
      </w:rPr>
      <w:instrText xml:space="preserve"> PAGE </w:instrText>
    </w:r>
    <w:r>
      <w:rPr>
        <w:rStyle w:val="17"/>
      </w:rPr>
      <w:fldChar w:fldCharType="separate"/>
    </w:r>
    <w:r>
      <w:rPr>
        <w:rStyle w:val="17"/>
      </w:rPr>
      <w:t>2</w:t>
    </w:r>
    <w:r>
      <w:rPr>
        <w:rStyle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2">
    <w:nsid w:val="32211549"/>
    <w:multiLevelType w:val="multilevel"/>
    <w:tmpl w:val="32211549"/>
    <w:lvl w:ilvl="0" w:tentative="0">
      <w:start w:val="1"/>
      <w:numFmt w:val="chineseCountingThousand"/>
      <w:lvlText w:val="%1、"/>
      <w:legacy w:legacy="1" w:legacySpace="0" w:legacyIndent="560"/>
      <w:lvlJc w:val="left"/>
      <w:pPr>
        <w:ind w:left="1120" w:hanging="560"/>
      </w:pPr>
      <w:rPr>
        <w:rFonts w:hint="default" w:ascii="仿宋" w:hAnsi="仿宋" w:eastAsia="仿宋" w:cs="仿宋"/>
        <w:sz w:val="28"/>
        <w:szCs w:val="28"/>
      </w:rPr>
    </w:lvl>
    <w:lvl w:ilvl="1" w:tentative="0">
      <w:start w:val="1"/>
      <w:numFmt w:val="lowerLetter"/>
      <w:lvlText w:val="%2)"/>
      <w:legacy w:legacy="1" w:legacySpace="0" w:legacyIndent="420"/>
      <w:lvlJc w:val="left"/>
      <w:pPr>
        <w:ind w:left="1400" w:hanging="420"/>
      </w:pPr>
      <w:rPr>
        <w:rFonts w:cs="Times New Roman"/>
      </w:rPr>
    </w:lvl>
    <w:lvl w:ilvl="2" w:tentative="0">
      <w:start w:val="1"/>
      <w:numFmt w:val="lowerRoman"/>
      <w:lvlText w:val="%3."/>
      <w:legacy w:legacy="1" w:legacySpace="0" w:legacyIndent="420"/>
      <w:lvlJc w:val="right"/>
      <w:pPr>
        <w:ind w:left="1820" w:hanging="420"/>
      </w:pPr>
      <w:rPr>
        <w:rFonts w:cs="Times New Roman"/>
      </w:rPr>
    </w:lvl>
    <w:lvl w:ilvl="3" w:tentative="0">
      <w:start w:val="1"/>
      <w:numFmt w:val="decimal"/>
      <w:lvlText w:val="%4."/>
      <w:legacy w:legacy="1" w:legacySpace="0" w:legacyIndent="420"/>
      <w:lvlJc w:val="left"/>
      <w:pPr>
        <w:ind w:left="2240" w:hanging="420"/>
      </w:pPr>
      <w:rPr>
        <w:rFonts w:cs="Times New Roman"/>
      </w:rPr>
    </w:lvl>
    <w:lvl w:ilvl="4" w:tentative="0">
      <w:start w:val="1"/>
      <w:numFmt w:val="lowerLetter"/>
      <w:lvlText w:val="%5)"/>
      <w:legacy w:legacy="1" w:legacySpace="0" w:legacyIndent="420"/>
      <w:lvlJc w:val="left"/>
      <w:pPr>
        <w:ind w:left="2660" w:hanging="420"/>
      </w:pPr>
      <w:rPr>
        <w:rFonts w:cs="Times New Roman"/>
      </w:rPr>
    </w:lvl>
    <w:lvl w:ilvl="5" w:tentative="0">
      <w:start w:val="1"/>
      <w:numFmt w:val="lowerRoman"/>
      <w:lvlText w:val="%6."/>
      <w:legacy w:legacy="1" w:legacySpace="0" w:legacyIndent="420"/>
      <w:lvlJc w:val="right"/>
      <w:pPr>
        <w:ind w:left="3080" w:hanging="420"/>
      </w:pPr>
      <w:rPr>
        <w:rFonts w:cs="Times New Roman"/>
      </w:rPr>
    </w:lvl>
    <w:lvl w:ilvl="6" w:tentative="0">
      <w:start w:val="1"/>
      <w:numFmt w:val="decimal"/>
      <w:lvlText w:val="%7."/>
      <w:legacy w:legacy="1" w:legacySpace="0" w:legacyIndent="420"/>
      <w:lvlJc w:val="left"/>
      <w:pPr>
        <w:ind w:left="3500" w:hanging="420"/>
      </w:pPr>
      <w:rPr>
        <w:rFonts w:cs="Times New Roman"/>
      </w:rPr>
    </w:lvl>
    <w:lvl w:ilvl="7" w:tentative="0">
      <w:start w:val="1"/>
      <w:numFmt w:val="lowerLetter"/>
      <w:lvlText w:val="%8)"/>
      <w:legacy w:legacy="1" w:legacySpace="0" w:legacyIndent="420"/>
      <w:lvlJc w:val="left"/>
      <w:pPr>
        <w:ind w:left="3920" w:hanging="420"/>
      </w:pPr>
      <w:rPr>
        <w:rFonts w:cs="Times New Roman"/>
      </w:rPr>
    </w:lvl>
    <w:lvl w:ilvl="8" w:tentative="0">
      <w:start w:val="1"/>
      <w:numFmt w:val="lowerRoman"/>
      <w:lvlText w:val="%9."/>
      <w:legacy w:legacy="1" w:legacySpace="0" w:legacyIndent="420"/>
      <w:lvlJc w:val="right"/>
      <w:pPr>
        <w:ind w:left="4340" w:hanging="420"/>
      </w:pPr>
      <w:rPr>
        <w:rFonts w:cs="Times New Roman"/>
      </w:rPr>
    </w:lvl>
  </w:abstractNum>
  <w:abstractNum w:abstractNumId="3">
    <w:nsid w:val="64537D80"/>
    <w:multiLevelType w:val="singleLevel"/>
    <w:tmpl w:val="64537D80"/>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Q1N2QzNTQ0MWQzZjFiYTRlOWE4ZjU5ZjI4NjA1YmQifQ=="/>
  </w:docVars>
  <w:rsids>
    <w:rsidRoot w:val="00F1361C"/>
    <w:rsid w:val="000222C6"/>
    <w:rsid w:val="0002549F"/>
    <w:rsid w:val="000412E6"/>
    <w:rsid w:val="000468DB"/>
    <w:rsid w:val="0006487A"/>
    <w:rsid w:val="00065F8F"/>
    <w:rsid w:val="00070A43"/>
    <w:rsid w:val="000768F2"/>
    <w:rsid w:val="0009184B"/>
    <w:rsid w:val="00094236"/>
    <w:rsid w:val="000942FF"/>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0345"/>
    <w:rsid w:val="00114E9B"/>
    <w:rsid w:val="00115301"/>
    <w:rsid w:val="001319E1"/>
    <w:rsid w:val="00142216"/>
    <w:rsid w:val="00144D6A"/>
    <w:rsid w:val="0014729F"/>
    <w:rsid w:val="00157BAB"/>
    <w:rsid w:val="001654D1"/>
    <w:rsid w:val="00174518"/>
    <w:rsid w:val="0018106D"/>
    <w:rsid w:val="001877A7"/>
    <w:rsid w:val="00191536"/>
    <w:rsid w:val="00195E3A"/>
    <w:rsid w:val="00196687"/>
    <w:rsid w:val="001C0962"/>
    <w:rsid w:val="001D7531"/>
    <w:rsid w:val="001E737D"/>
    <w:rsid w:val="001F0592"/>
    <w:rsid w:val="001F7506"/>
    <w:rsid w:val="002006CD"/>
    <w:rsid w:val="00202B36"/>
    <w:rsid w:val="00204B7A"/>
    <w:rsid w:val="00204CDE"/>
    <w:rsid w:val="0021101A"/>
    <w:rsid w:val="002201F2"/>
    <w:rsid w:val="00220536"/>
    <w:rsid w:val="00235629"/>
    <w:rsid w:val="00241168"/>
    <w:rsid w:val="00250D63"/>
    <w:rsid w:val="00256262"/>
    <w:rsid w:val="00260C38"/>
    <w:rsid w:val="002616C0"/>
    <w:rsid w:val="00265372"/>
    <w:rsid w:val="002662AA"/>
    <w:rsid w:val="00280496"/>
    <w:rsid w:val="00294DC9"/>
    <w:rsid w:val="00295495"/>
    <w:rsid w:val="002A31DE"/>
    <w:rsid w:val="002B2613"/>
    <w:rsid w:val="002D6D05"/>
    <w:rsid w:val="002F1818"/>
    <w:rsid w:val="002F379C"/>
    <w:rsid w:val="002F567B"/>
    <w:rsid w:val="003216A9"/>
    <w:rsid w:val="00334E73"/>
    <w:rsid w:val="00335A74"/>
    <w:rsid w:val="003520E4"/>
    <w:rsid w:val="0036561B"/>
    <w:rsid w:val="0037013F"/>
    <w:rsid w:val="00380C92"/>
    <w:rsid w:val="00390B9D"/>
    <w:rsid w:val="003A484F"/>
    <w:rsid w:val="003A4883"/>
    <w:rsid w:val="003B0BE0"/>
    <w:rsid w:val="003B0C1B"/>
    <w:rsid w:val="003B688C"/>
    <w:rsid w:val="003C0291"/>
    <w:rsid w:val="003C39AE"/>
    <w:rsid w:val="003C7B60"/>
    <w:rsid w:val="003D0C0F"/>
    <w:rsid w:val="003D1FB2"/>
    <w:rsid w:val="003D66DA"/>
    <w:rsid w:val="003E1310"/>
    <w:rsid w:val="003E209C"/>
    <w:rsid w:val="003E6F55"/>
    <w:rsid w:val="00406254"/>
    <w:rsid w:val="004129DC"/>
    <w:rsid w:val="004223DE"/>
    <w:rsid w:val="00433CB5"/>
    <w:rsid w:val="00434489"/>
    <w:rsid w:val="00437085"/>
    <w:rsid w:val="00443880"/>
    <w:rsid w:val="004464F4"/>
    <w:rsid w:val="00471401"/>
    <w:rsid w:val="00473F31"/>
    <w:rsid w:val="00481BAF"/>
    <w:rsid w:val="0048263A"/>
    <w:rsid w:val="00487E5D"/>
    <w:rsid w:val="004A711F"/>
    <w:rsid w:val="004B199D"/>
    <w:rsid w:val="004B4690"/>
    <w:rsid w:val="004E0A2D"/>
    <w:rsid w:val="004E206B"/>
    <w:rsid w:val="004E6DF7"/>
    <w:rsid w:val="004F0FBD"/>
    <w:rsid w:val="00505A47"/>
    <w:rsid w:val="00512FDA"/>
    <w:rsid w:val="00520DA0"/>
    <w:rsid w:val="005269D7"/>
    <w:rsid w:val="0056251F"/>
    <w:rsid w:val="005664BB"/>
    <w:rsid w:val="00566FFA"/>
    <w:rsid w:val="0057481D"/>
    <w:rsid w:val="0058486E"/>
    <w:rsid w:val="00585B33"/>
    <w:rsid w:val="0059014D"/>
    <w:rsid w:val="005B1C33"/>
    <w:rsid w:val="005B5C64"/>
    <w:rsid w:val="005C5337"/>
    <w:rsid w:val="005C6BD0"/>
    <w:rsid w:val="005D1C8B"/>
    <w:rsid w:val="005D468D"/>
    <w:rsid w:val="005D5CED"/>
    <w:rsid w:val="005E3FEC"/>
    <w:rsid w:val="005F1A4C"/>
    <w:rsid w:val="00605688"/>
    <w:rsid w:val="006060B9"/>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5F58"/>
    <w:rsid w:val="00705AC2"/>
    <w:rsid w:val="007127B7"/>
    <w:rsid w:val="0071798E"/>
    <w:rsid w:val="007416B6"/>
    <w:rsid w:val="00746F48"/>
    <w:rsid w:val="0075404D"/>
    <w:rsid w:val="0076182A"/>
    <w:rsid w:val="00767B7E"/>
    <w:rsid w:val="007766D8"/>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410"/>
    <w:rsid w:val="008253BB"/>
    <w:rsid w:val="0083706E"/>
    <w:rsid w:val="008408F6"/>
    <w:rsid w:val="008423A5"/>
    <w:rsid w:val="00850625"/>
    <w:rsid w:val="00853718"/>
    <w:rsid w:val="00855221"/>
    <w:rsid w:val="00860645"/>
    <w:rsid w:val="00863C95"/>
    <w:rsid w:val="00871F71"/>
    <w:rsid w:val="00872FD8"/>
    <w:rsid w:val="00885AF4"/>
    <w:rsid w:val="008939CD"/>
    <w:rsid w:val="008B768C"/>
    <w:rsid w:val="008C4DB1"/>
    <w:rsid w:val="008C4EAF"/>
    <w:rsid w:val="008C5176"/>
    <w:rsid w:val="008C7FD0"/>
    <w:rsid w:val="008E1DE7"/>
    <w:rsid w:val="008E707C"/>
    <w:rsid w:val="008E719F"/>
    <w:rsid w:val="00900B08"/>
    <w:rsid w:val="00902155"/>
    <w:rsid w:val="00902FA3"/>
    <w:rsid w:val="00917F3C"/>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3AF5"/>
    <w:rsid w:val="00A67AB5"/>
    <w:rsid w:val="00A733B2"/>
    <w:rsid w:val="00A741C2"/>
    <w:rsid w:val="00A77F21"/>
    <w:rsid w:val="00A91760"/>
    <w:rsid w:val="00A93B00"/>
    <w:rsid w:val="00A93C21"/>
    <w:rsid w:val="00AA75D6"/>
    <w:rsid w:val="00AB64C9"/>
    <w:rsid w:val="00AC3C6A"/>
    <w:rsid w:val="00AD5620"/>
    <w:rsid w:val="00AD656B"/>
    <w:rsid w:val="00AD7C1B"/>
    <w:rsid w:val="00AE16BA"/>
    <w:rsid w:val="00AE1EBE"/>
    <w:rsid w:val="00B03C9D"/>
    <w:rsid w:val="00B060AE"/>
    <w:rsid w:val="00B10517"/>
    <w:rsid w:val="00B14E76"/>
    <w:rsid w:val="00B161B8"/>
    <w:rsid w:val="00B2048C"/>
    <w:rsid w:val="00B226E2"/>
    <w:rsid w:val="00B310B9"/>
    <w:rsid w:val="00B337F9"/>
    <w:rsid w:val="00B35F3F"/>
    <w:rsid w:val="00B36CBB"/>
    <w:rsid w:val="00B425E0"/>
    <w:rsid w:val="00B440AA"/>
    <w:rsid w:val="00B44B70"/>
    <w:rsid w:val="00B53C56"/>
    <w:rsid w:val="00B57DAF"/>
    <w:rsid w:val="00B77EA6"/>
    <w:rsid w:val="00B81598"/>
    <w:rsid w:val="00B841F1"/>
    <w:rsid w:val="00B90E4E"/>
    <w:rsid w:val="00B91DE0"/>
    <w:rsid w:val="00B944D6"/>
    <w:rsid w:val="00B965DC"/>
    <w:rsid w:val="00BA2B4C"/>
    <w:rsid w:val="00BB4DB4"/>
    <w:rsid w:val="00BB4DF0"/>
    <w:rsid w:val="00BC289F"/>
    <w:rsid w:val="00BC2D50"/>
    <w:rsid w:val="00BC5361"/>
    <w:rsid w:val="00BC5460"/>
    <w:rsid w:val="00BC687F"/>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B5B1D"/>
    <w:rsid w:val="00CC09B6"/>
    <w:rsid w:val="00CC666F"/>
    <w:rsid w:val="00CD1E3F"/>
    <w:rsid w:val="00CE44F6"/>
    <w:rsid w:val="00CE49DA"/>
    <w:rsid w:val="00CE5505"/>
    <w:rsid w:val="00CE7357"/>
    <w:rsid w:val="00CE7B61"/>
    <w:rsid w:val="00D00095"/>
    <w:rsid w:val="00D114F0"/>
    <w:rsid w:val="00D20620"/>
    <w:rsid w:val="00D254F7"/>
    <w:rsid w:val="00D26091"/>
    <w:rsid w:val="00D2685C"/>
    <w:rsid w:val="00D306E0"/>
    <w:rsid w:val="00D34E7C"/>
    <w:rsid w:val="00D35489"/>
    <w:rsid w:val="00D36AFE"/>
    <w:rsid w:val="00D51276"/>
    <w:rsid w:val="00D7035F"/>
    <w:rsid w:val="00D86C51"/>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37AC8"/>
    <w:rsid w:val="00E472B1"/>
    <w:rsid w:val="00E50624"/>
    <w:rsid w:val="00E568DF"/>
    <w:rsid w:val="00E64269"/>
    <w:rsid w:val="00E82267"/>
    <w:rsid w:val="00E853CE"/>
    <w:rsid w:val="00E867B6"/>
    <w:rsid w:val="00EA010F"/>
    <w:rsid w:val="00EA721E"/>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51A6"/>
    <w:rsid w:val="00F87E96"/>
    <w:rsid w:val="00FA23E8"/>
    <w:rsid w:val="00FC0A9D"/>
    <w:rsid w:val="00FD3CC1"/>
    <w:rsid w:val="00FF1E02"/>
    <w:rsid w:val="00FF30B4"/>
    <w:rsid w:val="017A1452"/>
    <w:rsid w:val="01A605AB"/>
    <w:rsid w:val="01C81C55"/>
    <w:rsid w:val="01CD71C7"/>
    <w:rsid w:val="01D61A3C"/>
    <w:rsid w:val="02322D47"/>
    <w:rsid w:val="024F1164"/>
    <w:rsid w:val="030E3D50"/>
    <w:rsid w:val="03133D12"/>
    <w:rsid w:val="03264820"/>
    <w:rsid w:val="039E5D5D"/>
    <w:rsid w:val="0429415A"/>
    <w:rsid w:val="04F03BE1"/>
    <w:rsid w:val="06992F24"/>
    <w:rsid w:val="06A21322"/>
    <w:rsid w:val="06FD0731"/>
    <w:rsid w:val="077F3FAA"/>
    <w:rsid w:val="07E65DF4"/>
    <w:rsid w:val="087B4300"/>
    <w:rsid w:val="08800435"/>
    <w:rsid w:val="08D31D70"/>
    <w:rsid w:val="091F5616"/>
    <w:rsid w:val="09545A5F"/>
    <w:rsid w:val="097A6D83"/>
    <w:rsid w:val="09A73E93"/>
    <w:rsid w:val="09B0115A"/>
    <w:rsid w:val="09B44C3B"/>
    <w:rsid w:val="09EB1090"/>
    <w:rsid w:val="09F823FF"/>
    <w:rsid w:val="0A2032A3"/>
    <w:rsid w:val="0A676874"/>
    <w:rsid w:val="0A98236D"/>
    <w:rsid w:val="0ABE2D77"/>
    <w:rsid w:val="0B180B19"/>
    <w:rsid w:val="0B202E8F"/>
    <w:rsid w:val="0B8C49A5"/>
    <w:rsid w:val="0C2B207A"/>
    <w:rsid w:val="0CA34D6A"/>
    <w:rsid w:val="0CBE2DD9"/>
    <w:rsid w:val="0CD51628"/>
    <w:rsid w:val="0CF05FA3"/>
    <w:rsid w:val="0D53274A"/>
    <w:rsid w:val="0E24222C"/>
    <w:rsid w:val="0E7C5738"/>
    <w:rsid w:val="0EA930EB"/>
    <w:rsid w:val="0EFE0A71"/>
    <w:rsid w:val="0F674FDC"/>
    <w:rsid w:val="0F763F3C"/>
    <w:rsid w:val="0F9C337B"/>
    <w:rsid w:val="10070CFB"/>
    <w:rsid w:val="10AC1938"/>
    <w:rsid w:val="10C055FF"/>
    <w:rsid w:val="11695D27"/>
    <w:rsid w:val="118107EC"/>
    <w:rsid w:val="120F6156"/>
    <w:rsid w:val="1236029E"/>
    <w:rsid w:val="12E73ADB"/>
    <w:rsid w:val="13086FC4"/>
    <w:rsid w:val="137B2650"/>
    <w:rsid w:val="149F3748"/>
    <w:rsid w:val="14A84256"/>
    <w:rsid w:val="16773A8E"/>
    <w:rsid w:val="16BB723D"/>
    <w:rsid w:val="16CC33CA"/>
    <w:rsid w:val="17042824"/>
    <w:rsid w:val="172F1B23"/>
    <w:rsid w:val="177E1D71"/>
    <w:rsid w:val="178601F3"/>
    <w:rsid w:val="17E622A2"/>
    <w:rsid w:val="17EA1842"/>
    <w:rsid w:val="1834277F"/>
    <w:rsid w:val="18B257B8"/>
    <w:rsid w:val="18B4111A"/>
    <w:rsid w:val="19AB465B"/>
    <w:rsid w:val="19EA2A37"/>
    <w:rsid w:val="1A72464B"/>
    <w:rsid w:val="1B68640C"/>
    <w:rsid w:val="1B9D1FEF"/>
    <w:rsid w:val="1D155CEE"/>
    <w:rsid w:val="1D18400A"/>
    <w:rsid w:val="1D484B81"/>
    <w:rsid w:val="1DB95DBF"/>
    <w:rsid w:val="1E4C4EDC"/>
    <w:rsid w:val="1E883941"/>
    <w:rsid w:val="1F0A21A4"/>
    <w:rsid w:val="20052997"/>
    <w:rsid w:val="2023357F"/>
    <w:rsid w:val="208A3C70"/>
    <w:rsid w:val="20B62317"/>
    <w:rsid w:val="210F063B"/>
    <w:rsid w:val="218A41DC"/>
    <w:rsid w:val="21D733C2"/>
    <w:rsid w:val="21ED15FB"/>
    <w:rsid w:val="22181CCA"/>
    <w:rsid w:val="22342587"/>
    <w:rsid w:val="22344897"/>
    <w:rsid w:val="22965C9D"/>
    <w:rsid w:val="22A76564"/>
    <w:rsid w:val="22D16F5F"/>
    <w:rsid w:val="233A5DB4"/>
    <w:rsid w:val="233A686E"/>
    <w:rsid w:val="23403399"/>
    <w:rsid w:val="240371BF"/>
    <w:rsid w:val="248243CB"/>
    <w:rsid w:val="25125B99"/>
    <w:rsid w:val="25396E48"/>
    <w:rsid w:val="255654CD"/>
    <w:rsid w:val="25694A79"/>
    <w:rsid w:val="25844C2C"/>
    <w:rsid w:val="2584745D"/>
    <w:rsid w:val="25AB2A89"/>
    <w:rsid w:val="266C0C69"/>
    <w:rsid w:val="272F2C10"/>
    <w:rsid w:val="28145764"/>
    <w:rsid w:val="2828565C"/>
    <w:rsid w:val="288F3078"/>
    <w:rsid w:val="28C71A41"/>
    <w:rsid w:val="29286C65"/>
    <w:rsid w:val="29B041F3"/>
    <w:rsid w:val="29FD04D3"/>
    <w:rsid w:val="2A3A441C"/>
    <w:rsid w:val="2A476E03"/>
    <w:rsid w:val="2A9F159E"/>
    <w:rsid w:val="2ADF748B"/>
    <w:rsid w:val="2B9563BC"/>
    <w:rsid w:val="2C003E63"/>
    <w:rsid w:val="2C3F38F8"/>
    <w:rsid w:val="2CC808BA"/>
    <w:rsid w:val="2E096006"/>
    <w:rsid w:val="2F1946FB"/>
    <w:rsid w:val="2F5F4E9A"/>
    <w:rsid w:val="2FC3341B"/>
    <w:rsid w:val="30C35CE6"/>
    <w:rsid w:val="30F14085"/>
    <w:rsid w:val="315652CE"/>
    <w:rsid w:val="319F7F4E"/>
    <w:rsid w:val="31D519B3"/>
    <w:rsid w:val="32317B81"/>
    <w:rsid w:val="32350407"/>
    <w:rsid w:val="32711026"/>
    <w:rsid w:val="336F0874"/>
    <w:rsid w:val="33C137AD"/>
    <w:rsid w:val="344D60DF"/>
    <w:rsid w:val="34734D55"/>
    <w:rsid w:val="34BF2D31"/>
    <w:rsid w:val="34C33F11"/>
    <w:rsid w:val="34E36913"/>
    <w:rsid w:val="355064E5"/>
    <w:rsid w:val="357B7420"/>
    <w:rsid w:val="35895F94"/>
    <w:rsid w:val="359D494A"/>
    <w:rsid w:val="35B10DE6"/>
    <w:rsid w:val="35D27CE1"/>
    <w:rsid w:val="35D75796"/>
    <w:rsid w:val="369E419F"/>
    <w:rsid w:val="36B36211"/>
    <w:rsid w:val="374C6D32"/>
    <w:rsid w:val="379E414A"/>
    <w:rsid w:val="37C930C0"/>
    <w:rsid w:val="37D71B0E"/>
    <w:rsid w:val="382A517C"/>
    <w:rsid w:val="38990E5E"/>
    <w:rsid w:val="38DD1D60"/>
    <w:rsid w:val="39680746"/>
    <w:rsid w:val="39AB0B93"/>
    <w:rsid w:val="39B27DF5"/>
    <w:rsid w:val="39B71BB8"/>
    <w:rsid w:val="39E913D2"/>
    <w:rsid w:val="3AA948BC"/>
    <w:rsid w:val="3ADD70BC"/>
    <w:rsid w:val="3B07476C"/>
    <w:rsid w:val="3B4C402D"/>
    <w:rsid w:val="3BD77647"/>
    <w:rsid w:val="3C7060F7"/>
    <w:rsid w:val="3D13746C"/>
    <w:rsid w:val="3D1F7B50"/>
    <w:rsid w:val="3D681A22"/>
    <w:rsid w:val="3D961B46"/>
    <w:rsid w:val="3DC42DE5"/>
    <w:rsid w:val="3E1B1E9A"/>
    <w:rsid w:val="3E281801"/>
    <w:rsid w:val="3EA91AC1"/>
    <w:rsid w:val="3F1914A1"/>
    <w:rsid w:val="3F427714"/>
    <w:rsid w:val="3F6D131F"/>
    <w:rsid w:val="3FAC7875"/>
    <w:rsid w:val="3FFA2991"/>
    <w:rsid w:val="405A659F"/>
    <w:rsid w:val="40D5265C"/>
    <w:rsid w:val="40E30CC1"/>
    <w:rsid w:val="413038C6"/>
    <w:rsid w:val="41B76D91"/>
    <w:rsid w:val="41CA7043"/>
    <w:rsid w:val="41F75B73"/>
    <w:rsid w:val="426E7C7A"/>
    <w:rsid w:val="427A7123"/>
    <w:rsid w:val="429005A2"/>
    <w:rsid w:val="42ED4F43"/>
    <w:rsid w:val="42F95A73"/>
    <w:rsid w:val="4349169E"/>
    <w:rsid w:val="439A38A1"/>
    <w:rsid w:val="44A8170B"/>
    <w:rsid w:val="44C30DDC"/>
    <w:rsid w:val="44CB0586"/>
    <w:rsid w:val="44D36902"/>
    <w:rsid w:val="452330A6"/>
    <w:rsid w:val="45472E24"/>
    <w:rsid w:val="45704877"/>
    <w:rsid w:val="463B7BE2"/>
    <w:rsid w:val="46473B19"/>
    <w:rsid w:val="47716A62"/>
    <w:rsid w:val="47A769E7"/>
    <w:rsid w:val="47AB4D7C"/>
    <w:rsid w:val="47B94060"/>
    <w:rsid w:val="47E90EC7"/>
    <w:rsid w:val="48D10A03"/>
    <w:rsid w:val="490E2D2E"/>
    <w:rsid w:val="499F4633"/>
    <w:rsid w:val="49CA35BF"/>
    <w:rsid w:val="4A921EFE"/>
    <w:rsid w:val="4ABA23C8"/>
    <w:rsid w:val="4B1E7721"/>
    <w:rsid w:val="4B661ADA"/>
    <w:rsid w:val="4C7A7436"/>
    <w:rsid w:val="4C7C3049"/>
    <w:rsid w:val="4D1B3B14"/>
    <w:rsid w:val="4D404DFC"/>
    <w:rsid w:val="4D9C4873"/>
    <w:rsid w:val="4E194E17"/>
    <w:rsid w:val="4E243936"/>
    <w:rsid w:val="4E5D71A1"/>
    <w:rsid w:val="4E864854"/>
    <w:rsid w:val="4ECE2238"/>
    <w:rsid w:val="4FD45782"/>
    <w:rsid w:val="50431E2B"/>
    <w:rsid w:val="50A65BFF"/>
    <w:rsid w:val="511840BD"/>
    <w:rsid w:val="516244E4"/>
    <w:rsid w:val="51F96E6B"/>
    <w:rsid w:val="51FF6FF4"/>
    <w:rsid w:val="526277F1"/>
    <w:rsid w:val="52E62A5D"/>
    <w:rsid w:val="530570B5"/>
    <w:rsid w:val="5336075A"/>
    <w:rsid w:val="538D6D28"/>
    <w:rsid w:val="53AE6E40"/>
    <w:rsid w:val="54220EC9"/>
    <w:rsid w:val="547F55AD"/>
    <w:rsid w:val="54C808B7"/>
    <w:rsid w:val="555646AF"/>
    <w:rsid w:val="56BD2935"/>
    <w:rsid w:val="56E11561"/>
    <w:rsid w:val="5701037F"/>
    <w:rsid w:val="579864C1"/>
    <w:rsid w:val="57EB1423"/>
    <w:rsid w:val="580F7D8E"/>
    <w:rsid w:val="584A5041"/>
    <w:rsid w:val="5866663F"/>
    <w:rsid w:val="58972F0F"/>
    <w:rsid w:val="589F6BD8"/>
    <w:rsid w:val="58C266C0"/>
    <w:rsid w:val="58FE4E87"/>
    <w:rsid w:val="59A50F85"/>
    <w:rsid w:val="5A041A99"/>
    <w:rsid w:val="5AC9742A"/>
    <w:rsid w:val="5ACF0B6D"/>
    <w:rsid w:val="5B362D48"/>
    <w:rsid w:val="5C0E76CE"/>
    <w:rsid w:val="5CF626D5"/>
    <w:rsid w:val="5D6A1D09"/>
    <w:rsid w:val="5DD2244E"/>
    <w:rsid w:val="5E6D5F34"/>
    <w:rsid w:val="5E7A5B41"/>
    <w:rsid w:val="5E9E689C"/>
    <w:rsid w:val="5F001CD7"/>
    <w:rsid w:val="5F302596"/>
    <w:rsid w:val="5F7746DE"/>
    <w:rsid w:val="5F870718"/>
    <w:rsid w:val="5FC11D86"/>
    <w:rsid w:val="603146CA"/>
    <w:rsid w:val="605A2AAC"/>
    <w:rsid w:val="60722A4C"/>
    <w:rsid w:val="60737B6D"/>
    <w:rsid w:val="60D370A1"/>
    <w:rsid w:val="60F2249C"/>
    <w:rsid w:val="61285988"/>
    <w:rsid w:val="61872863"/>
    <w:rsid w:val="61B12920"/>
    <w:rsid w:val="61F43501"/>
    <w:rsid w:val="62011647"/>
    <w:rsid w:val="623F3E7F"/>
    <w:rsid w:val="624A155B"/>
    <w:rsid w:val="6263258C"/>
    <w:rsid w:val="62BF3C9C"/>
    <w:rsid w:val="62CD08B2"/>
    <w:rsid w:val="63021E65"/>
    <w:rsid w:val="6308622F"/>
    <w:rsid w:val="63182E61"/>
    <w:rsid w:val="634A6728"/>
    <w:rsid w:val="63640C42"/>
    <w:rsid w:val="638B307E"/>
    <w:rsid w:val="63FA0E59"/>
    <w:rsid w:val="63FC7717"/>
    <w:rsid w:val="64B63C29"/>
    <w:rsid w:val="653751CB"/>
    <w:rsid w:val="65AC050F"/>
    <w:rsid w:val="65B34C2F"/>
    <w:rsid w:val="66065DF9"/>
    <w:rsid w:val="66561DC7"/>
    <w:rsid w:val="66EB3B21"/>
    <w:rsid w:val="67C03475"/>
    <w:rsid w:val="683A54C2"/>
    <w:rsid w:val="68862FCA"/>
    <w:rsid w:val="69572B55"/>
    <w:rsid w:val="69B21AA1"/>
    <w:rsid w:val="6A0936C8"/>
    <w:rsid w:val="6A8C225E"/>
    <w:rsid w:val="6B706F91"/>
    <w:rsid w:val="6BFD0CCE"/>
    <w:rsid w:val="6C2D499D"/>
    <w:rsid w:val="6C4A05C8"/>
    <w:rsid w:val="6C57280E"/>
    <w:rsid w:val="6C7818FC"/>
    <w:rsid w:val="6CBE1BBB"/>
    <w:rsid w:val="6E1D503C"/>
    <w:rsid w:val="6E5C414D"/>
    <w:rsid w:val="6F0524A7"/>
    <w:rsid w:val="6F3D2EC1"/>
    <w:rsid w:val="6F463F99"/>
    <w:rsid w:val="6F6B54DD"/>
    <w:rsid w:val="6FE4476E"/>
    <w:rsid w:val="6FEC6900"/>
    <w:rsid w:val="702711F0"/>
    <w:rsid w:val="70A66A3B"/>
    <w:rsid w:val="70B3230E"/>
    <w:rsid w:val="70DD412F"/>
    <w:rsid w:val="719948D4"/>
    <w:rsid w:val="71A86E23"/>
    <w:rsid w:val="71B77605"/>
    <w:rsid w:val="71EF39B9"/>
    <w:rsid w:val="721434C3"/>
    <w:rsid w:val="72496A3F"/>
    <w:rsid w:val="72734D90"/>
    <w:rsid w:val="72985F06"/>
    <w:rsid w:val="734C2BF4"/>
    <w:rsid w:val="73CA5341"/>
    <w:rsid w:val="73F56682"/>
    <w:rsid w:val="7414524E"/>
    <w:rsid w:val="744A0D55"/>
    <w:rsid w:val="75034FCC"/>
    <w:rsid w:val="75465EA1"/>
    <w:rsid w:val="76020F42"/>
    <w:rsid w:val="76265C5F"/>
    <w:rsid w:val="76764624"/>
    <w:rsid w:val="772D1A97"/>
    <w:rsid w:val="77C72E72"/>
    <w:rsid w:val="78842D23"/>
    <w:rsid w:val="78CF0A61"/>
    <w:rsid w:val="79007BDF"/>
    <w:rsid w:val="79626B73"/>
    <w:rsid w:val="79745253"/>
    <w:rsid w:val="79EC6387"/>
    <w:rsid w:val="7A396E11"/>
    <w:rsid w:val="7A41302C"/>
    <w:rsid w:val="7A9E069A"/>
    <w:rsid w:val="7AA813A7"/>
    <w:rsid w:val="7AAE5DB4"/>
    <w:rsid w:val="7AC94517"/>
    <w:rsid w:val="7B7948AE"/>
    <w:rsid w:val="7B7FA0CE"/>
    <w:rsid w:val="7B805011"/>
    <w:rsid w:val="7BD12555"/>
    <w:rsid w:val="7C6B2A32"/>
    <w:rsid w:val="7D2247A1"/>
    <w:rsid w:val="7F2F5F22"/>
    <w:rsid w:val="E3CEC476"/>
    <w:rsid w:val="F1DF6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32"/>
    <w:uiPriority w:val="99"/>
    <w:pPr>
      <w:spacing w:beforeLines="30"/>
    </w:pPr>
    <w:rPr>
      <w:rFonts w:ascii="仿宋_GB2312" w:eastAsia="仿宋_GB2312"/>
      <w:kern w:val="0"/>
      <w:sz w:val="24"/>
      <w:szCs w:val="20"/>
    </w:rPr>
  </w:style>
  <w:style w:type="paragraph" w:styleId="3">
    <w:name w:val="index 8"/>
    <w:basedOn w:val="1"/>
    <w:next w:val="1"/>
    <w:qFormat/>
    <w:locked/>
    <w:uiPriority w:val="99"/>
    <w:pPr>
      <w:ind w:left="2940"/>
    </w:pPr>
    <w:rPr>
      <w:rFonts w:eastAsia="楷体_GB2312"/>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3"/>
    <w:qFormat/>
    <w:uiPriority w:val="99"/>
    <w:rPr>
      <w:sz w:val="18"/>
      <w:szCs w:val="18"/>
    </w:rPr>
  </w:style>
  <w:style w:type="paragraph" w:styleId="9">
    <w:name w:val="footer"/>
    <w:basedOn w:val="1"/>
    <w:link w:val="33"/>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3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 w:hAnsi="??"/>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rFonts w:cs="Times New Roman"/>
      <w:b/>
    </w:rPr>
  </w:style>
  <w:style w:type="character" w:styleId="17">
    <w:name w:val="page number"/>
    <w:basedOn w:val="15"/>
    <w:qFormat/>
    <w:uiPriority w:val="99"/>
    <w:rPr>
      <w:rFonts w:cs="Times New Roman"/>
    </w:rPr>
  </w:style>
  <w:style w:type="character" w:styleId="18">
    <w:name w:val="Hyperlink"/>
    <w:basedOn w:val="15"/>
    <w:qFormat/>
    <w:uiPriority w:val="99"/>
    <w:rPr>
      <w:rFonts w:cs="Times New Roman"/>
      <w:color w:val="0000FF"/>
      <w:u w:val="single"/>
    </w:rPr>
  </w:style>
  <w:style w:type="character" w:customStyle="1" w:styleId="19">
    <w:name w:val="Heading 1 Char"/>
    <w:basedOn w:val="15"/>
    <w:link w:val="4"/>
    <w:qFormat/>
    <w:locked/>
    <w:uiPriority w:val="99"/>
    <w:rPr>
      <w:rFonts w:ascii="Times New Roman" w:hAnsi="Times New Roman" w:cs="Times New Roman"/>
      <w:b/>
      <w:bCs/>
      <w:kern w:val="44"/>
      <w:sz w:val="44"/>
      <w:szCs w:val="44"/>
    </w:rPr>
  </w:style>
  <w:style w:type="character" w:customStyle="1" w:styleId="20">
    <w:name w:val="Heading 2 Char"/>
    <w:basedOn w:val="15"/>
    <w:link w:val="5"/>
    <w:qFormat/>
    <w:locked/>
    <w:uiPriority w:val="99"/>
    <w:rPr>
      <w:rFonts w:ascii="Cambria" w:hAnsi="Cambria" w:eastAsia="宋体" w:cs="Times New Roman"/>
      <w:b/>
      <w:bCs/>
      <w:kern w:val="2"/>
      <w:sz w:val="32"/>
      <w:szCs w:val="32"/>
    </w:rPr>
  </w:style>
  <w:style w:type="character" w:customStyle="1" w:styleId="21">
    <w:name w:val="Heading 3 Char"/>
    <w:basedOn w:val="15"/>
    <w:link w:val="6"/>
    <w:qFormat/>
    <w:locked/>
    <w:uiPriority w:val="99"/>
    <w:rPr>
      <w:rFonts w:ascii="Times New Roman" w:hAnsi="Times New Roman" w:cs="Times New Roman"/>
      <w:b/>
      <w:bCs/>
      <w:kern w:val="2"/>
      <w:sz w:val="32"/>
      <w:szCs w:val="32"/>
    </w:rPr>
  </w:style>
  <w:style w:type="character" w:customStyle="1" w:styleId="22">
    <w:name w:val="Body Text Char"/>
    <w:basedOn w:val="15"/>
    <w:link w:val="2"/>
    <w:semiHidden/>
    <w:qFormat/>
    <w:locked/>
    <w:uiPriority w:val="99"/>
    <w:rPr>
      <w:rFonts w:ascii="Times New Roman" w:hAnsi="Times New Roman" w:cs="Times New Roman"/>
      <w:sz w:val="24"/>
      <w:szCs w:val="24"/>
    </w:rPr>
  </w:style>
  <w:style w:type="character" w:customStyle="1" w:styleId="23">
    <w:name w:val="Balloon Text Char"/>
    <w:basedOn w:val="15"/>
    <w:link w:val="8"/>
    <w:semiHidden/>
    <w:qFormat/>
    <w:locked/>
    <w:uiPriority w:val="99"/>
    <w:rPr>
      <w:rFonts w:ascii="Times New Roman" w:hAnsi="Times New Roman" w:cs="Times New Roman"/>
      <w:kern w:val="2"/>
      <w:sz w:val="18"/>
      <w:szCs w:val="18"/>
    </w:rPr>
  </w:style>
  <w:style w:type="character" w:customStyle="1" w:styleId="24">
    <w:name w:val="Footer Char"/>
    <w:basedOn w:val="15"/>
    <w:link w:val="9"/>
    <w:semiHidden/>
    <w:qFormat/>
    <w:locked/>
    <w:uiPriority w:val="99"/>
    <w:rPr>
      <w:rFonts w:ascii="Times New Roman" w:hAnsi="Times New Roman" w:cs="Times New Roman"/>
      <w:sz w:val="18"/>
      <w:szCs w:val="18"/>
    </w:rPr>
  </w:style>
  <w:style w:type="character" w:customStyle="1" w:styleId="25">
    <w:name w:val="Header Char"/>
    <w:basedOn w:val="15"/>
    <w:link w:val="10"/>
    <w:semiHidden/>
    <w:qFormat/>
    <w:locked/>
    <w:uiPriority w:val="99"/>
    <w:rPr>
      <w:rFonts w:ascii="Times New Roman" w:hAnsi="Times New Roman" w:cs="Times New Roman"/>
      <w:sz w:val="18"/>
      <w:szCs w:val="18"/>
    </w:rPr>
  </w:style>
  <w:style w:type="paragraph" w:customStyle="1" w:styleId="26">
    <w:name w:val="List Paragraph1"/>
    <w:basedOn w:val="1"/>
    <w:qFormat/>
    <w:uiPriority w:val="99"/>
    <w:pPr>
      <w:ind w:firstLine="420" w:firstLineChars="200"/>
    </w:pPr>
  </w:style>
  <w:style w:type="paragraph" w:customStyle="1" w:styleId="27">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8">
    <w:name w:val="Default"/>
    <w:qFormat/>
    <w:uiPriority w:val="99"/>
    <w:pPr>
      <w:widowControl w:val="0"/>
      <w:autoSpaceDE w:val="0"/>
      <w:autoSpaceDN w:val="0"/>
      <w:adjustRightInd w:val="0"/>
    </w:pPr>
    <w:rPr>
      <w:rFonts w:ascii="??" w:hAnsi="Times New Roman" w:eastAsia="Times New Roman" w:cs="??"/>
      <w:color w:val="000000"/>
      <w:kern w:val="0"/>
      <w:sz w:val="24"/>
      <w:szCs w:val="24"/>
      <w:lang w:val="en-US" w:eastAsia="zh-CN" w:bidi="ar-SA"/>
    </w:rPr>
  </w:style>
  <w:style w:type="paragraph" w:customStyle="1" w:styleId="29">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Heading 1 Char1"/>
    <w:basedOn w:val="15"/>
    <w:link w:val="4"/>
    <w:qFormat/>
    <w:locked/>
    <w:uiPriority w:val="99"/>
    <w:rPr>
      <w:rFonts w:ascii="Times New Roman" w:hAnsi="Times New Roman" w:cs="Times New Roman"/>
      <w:b/>
      <w:bCs/>
      <w:kern w:val="44"/>
      <w:sz w:val="44"/>
      <w:szCs w:val="44"/>
    </w:rPr>
  </w:style>
  <w:style w:type="character" w:customStyle="1" w:styleId="31">
    <w:name w:val="Heading 2 Char1"/>
    <w:basedOn w:val="15"/>
    <w:link w:val="5"/>
    <w:qFormat/>
    <w:locked/>
    <w:uiPriority w:val="99"/>
    <w:rPr>
      <w:rFonts w:ascii="Cambria" w:hAnsi="Cambria" w:eastAsia="宋体" w:cs="Times New Roman"/>
      <w:b/>
      <w:bCs/>
      <w:kern w:val="2"/>
      <w:sz w:val="32"/>
      <w:szCs w:val="32"/>
    </w:rPr>
  </w:style>
  <w:style w:type="character" w:customStyle="1" w:styleId="32">
    <w:name w:val="Body Text Char1"/>
    <w:link w:val="2"/>
    <w:qFormat/>
    <w:locked/>
    <w:uiPriority w:val="99"/>
    <w:rPr>
      <w:rFonts w:ascii="仿宋_GB2312" w:hAnsi="Times New Roman" w:eastAsia="仿宋_GB2312"/>
      <w:sz w:val="24"/>
    </w:rPr>
  </w:style>
  <w:style w:type="character" w:customStyle="1" w:styleId="33">
    <w:name w:val="Footer Char1"/>
    <w:link w:val="9"/>
    <w:qFormat/>
    <w:locked/>
    <w:uiPriority w:val="99"/>
    <w:rPr>
      <w:sz w:val="18"/>
    </w:rPr>
  </w:style>
  <w:style w:type="character" w:customStyle="1" w:styleId="34">
    <w:name w:val="Header Char1"/>
    <w:link w:val="10"/>
    <w:semiHidden/>
    <w:qFormat/>
    <w:locked/>
    <w:uiPriority w:val="99"/>
    <w:rPr>
      <w:sz w:val="18"/>
    </w:rPr>
  </w:style>
  <w:style w:type="paragraph" w:customStyle="1" w:styleId="35">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36">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png"/><Relationship Id="rId22" Type="http://schemas.openxmlformats.org/officeDocument/2006/relationships/oleObject" Target="embeddings/oleObject6.bin"/><Relationship Id="rId21" Type="http://schemas.openxmlformats.org/officeDocument/2006/relationships/image" Target="media/image5.png"/><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27</Pages>
  <Words>1521</Words>
  <Characters>8675</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Administrator</cp:lastModifiedBy>
  <cp:lastPrinted>2021-09-08T11:23:00Z</cp:lastPrinted>
  <dcterms:modified xsi:type="dcterms:W3CDTF">2022-09-07T08:11:04Z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A60683599D7944C2BD15A258202F3F38</vt:lpwstr>
  </property>
</Properties>
</file>