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南江县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val="en-US" w:eastAsia="zh-CN"/>
        </w:rPr>
        <w:t>卫生健康局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6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17BF30D3"/>
    <w:rsid w:val="392667D8"/>
    <w:rsid w:val="3C0E7B3C"/>
    <w:rsid w:val="46F95E59"/>
    <w:rsid w:val="6C5803E0"/>
    <w:rsid w:val="7B6D4199"/>
    <w:rsid w:val="7F21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4E4342"/>
      <w:u w:val="non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78</Words>
  <Characters>451</Characters>
  <Lines>3</Lines>
  <Paragraphs>1</Paragraphs>
  <TotalTime>2</TotalTime>
  <ScaleCrop>false</ScaleCrop>
  <LinksUpToDate>false</LinksUpToDate>
  <CharactersWithSpaces>528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籽.Zi.</cp:lastModifiedBy>
  <dcterms:modified xsi:type="dcterms:W3CDTF">2021-09-23T09:35:40Z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